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承德市生态环境局双桥区分局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根据《中华人民共和国政府信息公开条例》要求，特向社会公布承德市生态环境局双桥区分局2023年政府信息公开工作报告。报告所列数据统计期限为2023年1月1日至2023年12月31日。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主动公开方面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坚持以公开为常态、不公开为例外，遵循公正、公平、合法、便民的原则，细化实化公开内容，围绕深入打好污染防治攻坚战、助企便民服务等内容，坚持“应公开、尽公开”原则，高效、精准公开环境保护信息、环境政策措施、环境治理成效，满足公众查询需求，有针对性地及时回应公众关心的生态环境问题。全年门户网站更新发布生态环境领域政府信息30条。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依申请公开方面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不断推进政府信息公开标准化建设，严格按照《条例》等相关法律法规，规范做好政府信息公开申请接收、登记、办理、审核、答复、归档全环节工作,切实保障公众的知情权和监督权。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2023年,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未发生因申请信息公开引发的行政复议和行政诉讼案件。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政府信息管理方面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按照《承德市生态环境局2023年政务公开工作要点》，建立政务公开工作台账，细化实化责任分工，扎实推进各项工作落地落实。进一步优化调整我局政务公开领导小组，明确1名科级干部专职督办政府信息公开工作，明确具体信息员1名，负责推动我局信息公开工作。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auto"/>
          <w:sz w:val="32"/>
          <w:szCs w:val="32"/>
          <w:lang w:val="en-US" w:eastAsia="zh-CN"/>
        </w:rPr>
        <w:t>政府信息公开平台建设方面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针对当前工作重点，积极完善栏目设置，注重日常维护，发布信息资源，确保内容详实，更新及时。同时，进一步创新宣传方式，优化拓展平台建设，以微信、微博客户端为依托，及时推送生态环境保护相关政策和信息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监督保障方面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按要求做好政府信息保密审查工作，严格审查标准，消除安全隐患，确保我局严格按照政务公开责任主体和时限要求规范有序开展工作，发现问题及时整改。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主动公开政府信息情况</w:t>
      </w:r>
    </w:p>
    <w:tbl>
      <w:tblPr>
        <w:tblStyle w:val="3"/>
        <w:tblW w:w="9735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0"/>
        <w:gridCol w:w="2430"/>
        <w:gridCol w:w="2430"/>
        <w:gridCol w:w="24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本年制发件数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本年废止件数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现行有效件数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color w:val="auto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color w:val="auto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三、收到和处理政府信息公开申请情况</w:t>
      </w:r>
      <w:r>
        <w:rPr>
          <w:rFonts w:hint="eastAsia" w:ascii="宋体" w:hAnsi="宋体"/>
          <w:color w:val="auto"/>
          <w:shd w:val="clear" w:color="auto" w:fill="FFFFFF"/>
        </w:rPr>
        <w:t xml:space="preserve"> </w:t>
      </w:r>
    </w:p>
    <w:tbl>
      <w:tblPr>
        <w:tblStyle w:val="3"/>
        <w:tblW w:w="97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941"/>
        <w:gridCol w:w="3205"/>
        <w:gridCol w:w="692"/>
        <w:gridCol w:w="692"/>
        <w:gridCol w:w="692"/>
        <w:gridCol w:w="692"/>
        <w:gridCol w:w="692"/>
        <w:gridCol w:w="692"/>
        <w:gridCol w:w="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4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/>
                <w:color w:val="auto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499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法人或其他组织</w:t>
            </w:r>
          </w:p>
        </w:tc>
        <w:tc>
          <w:tcPr>
            <w:tcW w:w="720" w:type="dxa"/>
            <w:vMerge w:val="restart"/>
            <w:tcBorders>
              <w:top w:val="single" w:color="auto" w:sz="6" w:space="0"/>
              <w:left w:val="nil"/>
              <w:bottom w:val="inset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商业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企业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科研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机构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社会公益组织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（一）予以公开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（二）部分公开</w:t>
            </w:r>
            <w:r>
              <w:rPr>
                <w:rFonts w:hint="eastAsia" w:ascii="楷体" w:hAnsi="楷体" w:eastAsia="楷体"/>
                <w:color w:val="auto"/>
                <w:sz w:val="19"/>
                <w:szCs w:val="19"/>
              </w:rPr>
              <w:t>（区分处理的，只计这一情形，不计其他情形）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（三）不予公开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1.属于国家秘密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2.其他法律行政法规禁止公开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3.危及“三安全一稳定”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4.保护第三方合法权益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5.属于三类内部事务信息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6.属于四类过程性信息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7.属于行政执法案卷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8.属于行政查询事项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（四）无法提供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1.本机关不掌握相关政府信息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2.没有现成信息需要另行制作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3.补正后申请内容仍不明确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（五）不予处理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1.信访举报投诉类申请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2.重复申请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3.要求提供公开出版物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4.无正当理由大量反复申请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720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（六）其他处理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3.其他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（七）总计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四、结转下年度继续办理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color w:val="auto"/>
          <w:sz w:val="21"/>
          <w:szCs w:val="21"/>
        </w:rPr>
      </w:pPr>
      <w:r>
        <w:rPr>
          <w:rFonts w:hint="eastAsia" w:ascii="宋体" w:hAnsi="宋体"/>
          <w:color w:val="auto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color w:val="auto"/>
          <w:sz w:val="21"/>
          <w:szCs w:val="21"/>
        </w:rPr>
      </w:pPr>
      <w:r>
        <w:rPr>
          <w:rFonts w:hint="eastAsia" w:ascii="黑体" w:hAnsi="黑体" w:eastAsia="黑体"/>
          <w:color w:val="auto"/>
          <w:sz w:val="31"/>
          <w:szCs w:val="31"/>
        </w:rPr>
        <w:t>四、政府信息公开行政复议、行政诉讼情况</w:t>
      </w:r>
      <w:r>
        <w:rPr>
          <w:rFonts w:hint="eastAsia" w:ascii="宋体" w:hAnsi="宋体"/>
          <w:color w:val="auto"/>
          <w:shd w:val="clear" w:color="auto" w:fill="FFFFFF"/>
        </w:rPr>
        <w:t xml:space="preserve"> </w:t>
      </w:r>
    </w:p>
    <w:tbl>
      <w:tblPr>
        <w:tblStyle w:val="3"/>
        <w:tblW w:w="97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行政复议</w:t>
            </w:r>
          </w:p>
        </w:tc>
        <w:tc>
          <w:tcPr>
            <w:tcW w:w="643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结果</w:t>
            </w:r>
            <w:r>
              <w:rPr>
                <w:rFonts w:hint="eastAsia" w:ascii="宋体" w:hAnsi="宋体"/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其他</w:t>
            </w:r>
            <w:r>
              <w:rPr>
                <w:rFonts w:hint="eastAsia" w:ascii="宋体" w:hAnsi="宋体"/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尚未</w:t>
            </w:r>
            <w:r>
              <w:rPr>
                <w:rFonts w:hint="eastAsia" w:ascii="宋体" w:hAnsi="宋体"/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32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未经复议直接起诉</w:t>
            </w:r>
          </w:p>
        </w:tc>
        <w:tc>
          <w:tcPr>
            <w:tcW w:w="32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结果</w:t>
            </w:r>
            <w:r>
              <w:rPr>
                <w:rFonts w:hint="eastAsia" w:ascii="宋体" w:hAnsi="宋体"/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结果</w:t>
            </w:r>
            <w:r>
              <w:rPr>
                <w:rFonts w:hint="eastAsia" w:ascii="宋体" w:hAnsi="宋体"/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其他</w:t>
            </w:r>
            <w:r>
              <w:rPr>
                <w:rFonts w:hint="eastAsia" w:ascii="宋体" w:hAnsi="宋体"/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尚未</w:t>
            </w:r>
            <w:r>
              <w:rPr>
                <w:rFonts w:hint="eastAsia" w:ascii="宋体" w:hAnsi="宋体"/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结果</w:t>
            </w:r>
            <w:r>
              <w:rPr>
                <w:rFonts w:hint="eastAsia" w:ascii="宋体" w:hAnsi="宋体"/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结果</w:t>
            </w:r>
            <w:r>
              <w:rPr>
                <w:rFonts w:hint="eastAsia" w:ascii="宋体" w:hAnsi="宋体"/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其他</w:t>
            </w:r>
            <w:r>
              <w:rPr>
                <w:rFonts w:hint="eastAsia" w:ascii="宋体" w:hAnsi="宋体"/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尚未</w:t>
            </w:r>
            <w:r>
              <w:rPr>
                <w:rFonts w:hint="eastAsia" w:ascii="宋体" w:hAnsi="宋体"/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0</w:t>
            </w:r>
          </w:p>
        </w:tc>
      </w:tr>
    </w:tbl>
    <w:p>
      <w:pPr>
        <w:pStyle w:val="2"/>
        <w:keepNext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五、存在的主要问题及改进情况</w:t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color w:val="auto"/>
          <w:sz w:val="32"/>
          <w:szCs w:val="32"/>
        </w:rPr>
        <w:t>年政府信息公开工作取得新进展，但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面对新形势、新任务，工作思路、能力水平有待进一步提升，公开内容、公开渠道有待优化完善，政策解读、便民互动形式有待持续丰富。下一步，我局将紧贴社会关切筑牢工作基础，以信息公开和便民服务为抓手，畅通生态环境信访投诉举报、微信公众号、官方微博等渠道，公开接受群众和社会监督，更好地保障公民、法人和其他组织依法获取政府信息；紧贴工作要求提升工作质效，严格按政策文件要求，确定公开范围和事项，拓展信息资源收集渠道和质量，持 续加大政务公开力度，“真实”“客观”“及时”发布信息，促进政务服务标准化、规范化、便利化水平持续提升。</w:t>
      </w:r>
    </w:p>
    <w:p>
      <w:pPr>
        <w:pStyle w:val="2"/>
        <w:keepNext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其他需要报告的事项</w:t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/>
          <w:color w:val="auto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我局认真贯彻执行国务院办公厅《政府信息公开信息处理费管理办法》和省、市、区有关要求，2023年我局未收取信息处理费。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51BF16"/>
    <w:multiLevelType w:val="singleLevel"/>
    <w:tmpl w:val="D851BF1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81A93A7"/>
    <w:multiLevelType w:val="singleLevel"/>
    <w:tmpl w:val="F81A93A7"/>
    <w:lvl w:ilvl="0" w:tentative="0">
      <w:start w:val="6"/>
      <w:numFmt w:val="chineseCounting"/>
      <w:suff w:val="nothing"/>
      <w:lvlText w:val="%1、"/>
      <w:lvlJc w:val="left"/>
      <w:pPr>
        <w:ind w:left="770" w:leftChars="0" w:firstLine="0" w:firstLineChars="0"/>
      </w:pPr>
      <w:rPr>
        <w:rFonts w:hint="eastAsia"/>
      </w:rPr>
    </w:lvl>
  </w:abstractNum>
  <w:abstractNum w:abstractNumId="2">
    <w:nsid w:val="6586A1F1"/>
    <w:multiLevelType w:val="singleLevel"/>
    <w:tmpl w:val="6586A1F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I0MDA2ODE3NjE0NWJlMzBjMDFjNjc1MWFjNjE4ZDEifQ=="/>
  </w:docVars>
  <w:rsids>
    <w:rsidRoot w:val="00BC04CB"/>
    <w:rsid w:val="00331567"/>
    <w:rsid w:val="00BC04CB"/>
    <w:rsid w:val="29AF2DD1"/>
    <w:rsid w:val="469566FD"/>
    <w:rsid w:val="6720721D"/>
    <w:rsid w:val="678D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287</Words>
  <Characters>1637</Characters>
  <Lines>13</Lines>
  <Paragraphs>3</Paragraphs>
  <TotalTime>3</TotalTime>
  <ScaleCrop>false</ScaleCrop>
  <LinksUpToDate>false</LinksUpToDate>
  <CharactersWithSpaces>1921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2023-01-30T06:20:00Z</dcterms:created>
  <dc:creator>User</dc:creator>
  <cp:lastModifiedBy>米粒</cp:lastModifiedBy>
  <dcterms:modified xsi:type="dcterms:W3CDTF">2024-01-31T02:58:19Z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644C1EAEE02A48ACAAD83D06EE86E7D5</vt:lpwstr>
  </property>
</Properties>
</file>