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3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711"/>
        <w:gridCol w:w="1692"/>
        <w:gridCol w:w="1692"/>
        <w:gridCol w:w="5466"/>
        <w:gridCol w:w="1171"/>
        <w:gridCol w:w="1729"/>
        <w:gridCol w:w="3942"/>
        <w:gridCol w:w="1729"/>
        <w:gridCol w:w="799"/>
        <w:gridCol w:w="799"/>
        <w:gridCol w:w="800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</w:t>
            </w:r>
            <w:bookmarkStart w:id="0" w:name="_GoBack"/>
            <w:bookmarkEnd w:id="0"/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48"/>
                <w:szCs w:val="48"/>
                <w:bdr w:val="none" w:color="auto" w:sz="0" w:space="0"/>
              </w:rPr>
              <w:t>双桥区潘家沟道街道办事处政务公开标准目录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单位:潘家沟街道办事处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公开事项</w:t>
            </w:r>
          </w:p>
        </w:tc>
        <w:tc>
          <w:tcPr>
            <w:tcW w:w="4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公开内容</w:t>
            </w:r>
          </w:p>
        </w:tc>
        <w:tc>
          <w:tcPr>
            <w:tcW w:w="9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公开主体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公开时限</w:t>
            </w:r>
          </w:p>
        </w:tc>
        <w:tc>
          <w:tcPr>
            <w:tcW w:w="31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公开渠道</w:t>
            </w:r>
          </w:p>
        </w:tc>
        <w:tc>
          <w:tcPr>
            <w:tcW w:w="13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公开依据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公开对象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一级事项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二级事项</w:t>
            </w:r>
          </w:p>
        </w:tc>
        <w:tc>
          <w:tcPr>
            <w:tcW w:w="4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全社会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对象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基本信息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街道概况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1.行政区划（辖区简介、区位地图）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2.自然地理（主要地形地貌、气候特点、河流分布情况等）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3.文化旅游（主要文化设施、旅游景区景点等）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4.民族宗教（主要少数民族分布情况等）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5.人口就业（人口及就业情况等）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6.社会事业（教育、医疗、养老等社会事业发展情况等）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7.经济发展（主要经济发展指标）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8.街道建设（基础设施建设等）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基本信息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1.街道所在地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2.邮政编码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4.办公时间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街道负责人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3.出生年份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5.民族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6.籍贯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7.学历背景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8.工作履历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9.工作分工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10.标准证件照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工作机构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2.主要工作职责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3.联系电话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政策文件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法律法规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履行职能职责涉及的相关法律法规、政府规章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相关文件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以街道办事处印发的相关文件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惠民政策明白卡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涉及的惠民政策要点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信息产生、变更之日起20个工作日内公开，保持长期公开（相关政策法规另有规定的，从其规定）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政民互动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回应关切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针对涉及本辖区的热点舆情发布的回应信息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信息产生、变更之日起20个工作日内公开，保持长期公开（相关政策法规另有规定的，从其规定）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■政务新媒体■广播电视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政务新媒体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政务微信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1.政务微信主账号名称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2.政务微信主账号图标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3.政务微信主账号二维码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信息产生、变更之日起20个工作日内公开，保持长期公开（相关政策法规另有规定的，从其规定）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重点行业及领域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权责清单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1.经相关部门核定的权力和责任清单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2.权力运行流程图（有则公开）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财政资金管理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1.财政收支、各类专项资金的管理和使用情况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2.政府采购信息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(1)采购项目信息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(2)采购文件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(3)中标或成交结果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(4)采购合同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(5)投诉处理结果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文化服务管理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1.本辖区内文化、体育的宣传普及的相关信息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2.普及群众体育文化，组织和开展各项群众性体育活动的相关信息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□政务新媒体£广播电视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社会事务管理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1.拥军优属、群众优待、抚恤补助和烈士褒扬的相关信息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2.退伍义务兵安置的相关信息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3.基层群众自治组织建设的相关信息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4.社会救济和社会福利的相关信息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5.救灾救济、社团管理的相关信息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6.社会养老保险的相关信息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7.收容遣送的相关信息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£政府网站□政府公报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□便民服务站点■入户现场宣传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经济发展管理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招商引资、审计、环境保护等相关信息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社会劳动保障管理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1.为下岗失业人员提供职业介绍和职业指导服务的相关信息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2.下岗失业人员的职业指导培训和技能培训的相关信息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3.为下岗失业人员提供劳动就业、社会保障政策咨询服务的相关信息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4.协调劳动关系，调解处理劳动保障纠纷的相关信息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5.发放退休人员死亡抚恤费、供养遗属生活补助费等的相关信息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■便民服务站点■入户现场宣传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安全生产监督管理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本辖区内安全生产监督检查的相关信息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综合治理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社会治安综合治理的相关信息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■便民服务站点■入户现场宣传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政务服务</w:t>
            </w:r>
          </w:p>
        </w:tc>
        <w:tc>
          <w:tcPr>
            <w:tcW w:w="271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政务服务事项办理</w:t>
            </w:r>
          </w:p>
        </w:tc>
        <w:tc>
          <w:tcPr>
            <w:tcW w:w="4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街道职能职权范围内负责办理的政务服务事项名称、办理时限、办理条件等相关信息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信息产生、变更之日起20个工作日内公开，保持长期公开（相关政策法规另有规定的应从其规定）</w:t>
            </w:r>
          </w:p>
        </w:tc>
        <w:tc>
          <w:tcPr>
            <w:tcW w:w="31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■便民服务站点□入户现场宣传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公共企事业</w:t>
            </w:r>
          </w:p>
        </w:tc>
        <w:tc>
          <w:tcPr>
            <w:tcW w:w="27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公共企事业单位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本行政区域内重要公共企事业单位名称、联系电话、地址等基本信息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办事处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■政府网站□政府公报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□政务新媒体□广播电视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□纸质媒体□政务服务中心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□便民服务站点□入户现场宣传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□政务公开栏□图书馆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□档案馆□电子显示屏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□精准推送□其他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《中华人民共和国政府信息公开条例》（国务院令第711号）等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√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</w:p>
    <w:sectPr>
      <w:pgSz w:w="23811" w:h="16838" w:orient="landscape"/>
      <w:pgMar w:top="1800" w:right="0" w:bottom="180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47EFF"/>
    <w:rsid w:val="4844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2023-08-25T02:17:00Z</dcterms:created>
  <dc:creator>Administrator</dc:creator>
  <cp:lastModifiedBy>Administrator</cp:lastModifiedBy>
  <dcterms:modified xsi:type="dcterms:W3CDTF">2023-08-25T02:46:36Z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5AC0A4F5B58A43C49BB86FFCA1DD0184</vt:lpwstr>
  </property>
</Properties>
</file>