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承德市双桥区城市管理</w:t>
      </w:r>
      <w:r>
        <w:rPr>
          <w:rFonts w:hint="eastAsia"/>
          <w:b/>
          <w:bCs/>
          <w:sz w:val="44"/>
          <w:szCs w:val="44"/>
          <w:lang w:eastAsia="zh-CN"/>
        </w:rPr>
        <w:t>综合行政执法</w:t>
      </w:r>
      <w:r>
        <w:rPr>
          <w:rFonts w:hint="eastAsia"/>
          <w:b/>
          <w:bCs/>
          <w:sz w:val="44"/>
          <w:szCs w:val="44"/>
        </w:rPr>
        <w:t>局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限制</w:t>
      </w:r>
      <w:r>
        <w:rPr>
          <w:rFonts w:hint="eastAsia"/>
          <w:b/>
          <w:bCs/>
          <w:sz w:val="44"/>
          <w:szCs w:val="44"/>
        </w:rPr>
        <w:t>养犬行政事业性收费公示目录</w:t>
      </w:r>
    </w:p>
    <w:tbl>
      <w:tblPr>
        <w:tblStyle w:val="TableGrid"/>
        <w:tblW w:w="865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660"/>
        <w:gridCol w:w="1320"/>
        <w:gridCol w:w="1920"/>
        <w:gridCol w:w="2714"/>
      </w:tblGrid>
      <w:tr>
        <w:tblPrEx>
          <w:tblW w:w="8657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/>
        </w:trPr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/>
                <w:b/>
                <w:bCs w:val="0"/>
                <w:sz w:val="32"/>
                <w:szCs w:val="32"/>
              </w:rPr>
              <w:t>部 门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/>
                <w:b/>
                <w:bCs w:val="0"/>
                <w:sz w:val="32"/>
                <w:szCs w:val="32"/>
              </w:rPr>
              <w:t>收费项目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/>
                <w:b/>
                <w:bCs w:val="0"/>
                <w:sz w:val="32"/>
                <w:szCs w:val="32"/>
              </w:rPr>
              <w:t>资金管理方式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/>
                <w:b/>
                <w:bCs w:val="0"/>
                <w:sz w:val="32"/>
                <w:szCs w:val="32"/>
              </w:rPr>
              <w:t>政策依据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/>
                <w:b/>
                <w:bCs w:val="0"/>
                <w:sz w:val="32"/>
                <w:szCs w:val="32"/>
              </w:rPr>
              <w:t>具体收费标准</w:t>
            </w:r>
          </w:p>
        </w:tc>
      </w:tr>
      <w:tr>
        <w:tblPrEx>
          <w:tblW w:w="8657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3"/>
        </w:trPr>
        <w:tc>
          <w:tcPr>
            <w:tcW w:w="1043" w:type="dxa"/>
            <w:vAlign w:val="top"/>
          </w:tcPr>
          <w:p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承德市双桥区城市管理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综合行政执法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局</w:t>
            </w:r>
          </w:p>
        </w:tc>
        <w:tc>
          <w:tcPr>
            <w:tcW w:w="1660" w:type="dxa"/>
            <w:vAlign w:val="top"/>
          </w:tcPr>
          <w:p>
            <w:pPr>
              <w:jc w:val="both"/>
              <w:rPr>
                <w:rFonts w:ascii="仿宋" w:eastAsia="仿宋" w:hAnsi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（</w:t>
            </w:r>
            <w:r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）养犬登记费</w:t>
            </w:r>
          </w:p>
          <w:p>
            <w:pPr>
              <w:jc w:val="left"/>
              <w:rPr>
                <w:rFonts w:ascii="仿宋" w:eastAsia="仿宋" w:hAnsi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（</w:t>
            </w:r>
            <w:r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）养犬年度检验费</w:t>
            </w:r>
          </w:p>
        </w:tc>
        <w:tc>
          <w:tcPr>
            <w:tcW w:w="1320" w:type="dxa"/>
            <w:vAlign w:val="top"/>
          </w:tcPr>
          <w:p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纳入预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算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管理，上缴国库</w:t>
            </w:r>
          </w:p>
        </w:tc>
        <w:tc>
          <w:tcPr>
            <w:tcW w:w="1920" w:type="dxa"/>
            <w:vAlign w:val="top"/>
          </w:tcPr>
          <w:p>
            <w:pPr>
              <w:pStyle w:val="NormalWeb"/>
              <w:spacing w:line="390" w:lineRule="atLeast"/>
              <w:jc w:val="both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承德市</w:t>
            </w: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  <w:lang w:eastAsia="zh-CN"/>
              </w:rPr>
              <w:t>发展和改革委员</w:t>
            </w: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  <w:lang w:val="en-US" w:eastAsia="zh-CN"/>
              </w:rPr>
              <w:t xml:space="preserve"> 会</w:t>
            </w: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、承德市财政局文件承</w:t>
            </w: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  <w:lang w:eastAsia="zh-CN"/>
              </w:rPr>
              <w:t>发改</w:t>
            </w: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价</w:t>
            </w: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  <w:lang w:eastAsia="zh-CN"/>
              </w:rPr>
              <w:t>格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  <w:lang w:eastAsia="zh-CN"/>
              </w:rPr>
              <w:t>[</w:t>
            </w: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20</w:t>
            </w: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  <w:lang w:val="en-US" w:eastAsia="zh-CN"/>
              </w:rPr>
              <w:t>21</w:t>
            </w:r>
            <w:r>
              <w:rPr>
                <w:rFonts w:ascii="仿宋" w:eastAsia="仿宋" w:hAnsi="仿宋"/>
                <w:sz w:val="32"/>
                <w:szCs w:val="32"/>
              </w:rPr>
              <w:t>]</w:t>
            </w: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  <w:lang w:val="en-US" w:eastAsia="zh-CN"/>
              </w:rPr>
              <w:t>583</w:t>
            </w: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号《关于</w:t>
            </w: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  <w:lang w:eastAsia="zh-CN"/>
              </w:rPr>
              <w:t>继续执行</w:t>
            </w: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养犬管理服务费收费标准的批复》</w:t>
            </w:r>
          </w:p>
        </w:tc>
        <w:tc>
          <w:tcPr>
            <w:tcW w:w="2714" w:type="dxa"/>
          </w:tcPr>
          <w:p>
            <w:pPr>
              <w:snapToGrid w:val="0"/>
              <w:spacing w:line="453" w:lineRule="atLeast"/>
              <w:ind w:firstLine="640" w:firstLineChars="200"/>
              <w:rPr>
                <w:rFonts w:ascii="仿宋" w:eastAsia="仿宋" w:hAnsi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双桥区养犬管理服务费收费标准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snapToGrid w:val="0"/>
              <w:spacing w:line="453" w:lineRule="atLeast"/>
              <w:rPr>
                <w:rFonts w:ascii="仿宋" w:eastAsia="仿宋" w:hAnsi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大型犬（身高40厘米以上的）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登记注册费为1500元，年度检验费600元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napToGrid w:val="0"/>
              <w:spacing w:line="453" w:lineRule="atLeas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小型犬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登记注册费600元，年度检验费400元。</w:t>
            </w:r>
          </w:p>
        </w:tc>
      </w:tr>
      <w:tr>
        <w:tblPrEx>
          <w:tblW w:w="8657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/>
        </w:trPr>
        <w:tc>
          <w:tcPr>
            <w:tcW w:w="8657" w:type="dxa"/>
            <w:gridSpan w:val="5"/>
            <w:vAlign w:val="center"/>
          </w:tcPr>
          <w:p>
            <w:pPr>
              <w:jc w:val="both"/>
              <w:rPr>
                <w:rFonts w:ascii="仿宋" w:eastAsia="仿宋" w:hAnsi="仿宋" w:hint="eastAsia"/>
                <w:sz w:val="30"/>
                <w:szCs w:val="30"/>
                <w:lang w:val="en-US"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举报途径：</w:t>
            </w:r>
            <w:r>
              <w:rPr>
                <w:rFonts w:ascii="仿宋" w:eastAsia="仿宋" w:hAnsi="仿宋" w:hint="eastAsia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2025577</w:t>
            </w:r>
            <w:r>
              <w:rPr>
                <w:rFonts w:ascii="仿宋" w:eastAsia="仿宋" w:hAnsi="仿宋" w:hint="eastAsia"/>
                <w:sz w:val="30"/>
                <w:szCs w:val="30"/>
                <w:lang w:val="en-US" w:eastAsia="zh-CN"/>
              </w:rPr>
              <w:t xml:space="preserve">   </w:t>
            </w:r>
          </w:p>
          <w:p>
            <w:pPr>
              <w:ind w:firstLine="2100" w:firstLineChars="700"/>
              <w:jc w:val="both"/>
              <w:rPr>
                <w:rStyle w:val="Hyperlink"/>
                <w:rFonts w:ascii="仿宋" w:eastAsia="仿宋" w:hAnsi="仿宋" w:hint="eastAsia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邮箱：</w:t>
            </w:r>
            <w:hyperlink r:id="rId5" w:history="1">
              <w:r>
                <w:rPr>
                  <w:rStyle w:val="Hyperlink"/>
                  <w:rFonts w:ascii="仿宋" w:eastAsia="仿宋" w:hAnsi="仿宋" w:hint="eastAsia"/>
                  <w:sz w:val="30"/>
                  <w:szCs w:val="30"/>
                </w:rPr>
                <w:t>sqchengguan@126.com</w:t>
              </w:r>
            </w:hyperlink>
            <w:r>
              <w:rPr>
                <w:rStyle w:val="Hyperlink"/>
                <w:rFonts w:ascii="仿宋" w:eastAsia="仿宋" w:hAnsi="仿宋" w:hint="eastAsia"/>
                <w:sz w:val="30"/>
                <w:szCs w:val="30"/>
                <w:u w:val="none"/>
                <w:lang w:val="en-US" w:eastAsia="zh-CN"/>
              </w:rPr>
              <w:t xml:space="preserve">    </w:t>
            </w:r>
          </w:p>
          <w:p>
            <w:pPr>
              <w:ind w:firstLine="2100" w:firstLineChars="700"/>
              <w:jc w:val="both"/>
              <w:rPr>
                <w:rFonts w:ascii="仿宋" w:eastAsia="仿宋" w:hAnsi="仿宋" w:hint="default"/>
                <w:sz w:val="30"/>
                <w:szCs w:val="30"/>
                <w:lang w:val="en-US"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通讯地址：</w:t>
            </w: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武烈路</w:t>
            </w:r>
            <w:r>
              <w:rPr>
                <w:rFonts w:ascii="仿宋" w:eastAsia="仿宋" w:hAnsi="仿宋" w:hint="eastAsia"/>
                <w:sz w:val="30"/>
                <w:szCs w:val="30"/>
                <w:lang w:val="en-US" w:eastAsia="zh-CN"/>
              </w:rPr>
              <w:t>25号中国移动公司二楼</w:t>
            </w:r>
          </w:p>
        </w:tc>
      </w:tr>
      <w:tr>
        <w:tblPrEx>
          <w:tblW w:w="8657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/>
        </w:trPr>
        <w:tc>
          <w:tcPr>
            <w:tcW w:w="4023" w:type="dxa"/>
            <w:gridSpan w:val="3"/>
            <w:vAlign w:val="center"/>
          </w:tcPr>
          <w:p>
            <w:pPr>
              <w:tabs>
                <w:tab w:val="left" w:pos="1365"/>
              </w:tabs>
              <w:jc w:val="center"/>
              <w:rPr>
                <w:rFonts w:ascii="仿宋" w:eastAsia="仿宋" w:hAnsi="仿宋" w:hint="eastAsia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责任人：</w:t>
            </w: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魏湘楠</w:t>
            </w:r>
            <w:bookmarkStart w:id="0" w:name="_GoBack"/>
            <w:bookmarkEnd w:id="0"/>
          </w:p>
        </w:tc>
        <w:tc>
          <w:tcPr>
            <w:tcW w:w="4634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责任领导：</w:t>
            </w: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王树成</w:t>
            </w:r>
          </w:p>
        </w:tc>
      </w:tr>
    </w:tbl>
    <w:p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50" w:h="16783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2A211EB"/>
    <w:multiLevelType w:val="singleLevel"/>
    <w:tmpl w:val="72A211E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D2"/>
    <w:rsid w:val="00017DE5"/>
    <w:rsid w:val="000717D2"/>
    <w:rsid w:val="000C3420"/>
    <w:rsid w:val="00140A0B"/>
    <w:rsid w:val="00190ED9"/>
    <w:rsid w:val="0019251E"/>
    <w:rsid w:val="00302B9F"/>
    <w:rsid w:val="004657A3"/>
    <w:rsid w:val="004A3F39"/>
    <w:rsid w:val="00503445"/>
    <w:rsid w:val="00507EA5"/>
    <w:rsid w:val="005D3B78"/>
    <w:rsid w:val="005F3242"/>
    <w:rsid w:val="00645402"/>
    <w:rsid w:val="006B5873"/>
    <w:rsid w:val="0072698D"/>
    <w:rsid w:val="007B63C8"/>
    <w:rsid w:val="00850B96"/>
    <w:rsid w:val="009B4BD8"/>
    <w:rsid w:val="00A45664"/>
    <w:rsid w:val="00AE0364"/>
    <w:rsid w:val="00B6158D"/>
    <w:rsid w:val="00B82A4F"/>
    <w:rsid w:val="00C511DD"/>
    <w:rsid w:val="00CF23A9"/>
    <w:rsid w:val="00D03A32"/>
    <w:rsid w:val="00D65EBB"/>
    <w:rsid w:val="00DF3DB6"/>
    <w:rsid w:val="00E75AB1"/>
    <w:rsid w:val="05BE12DB"/>
    <w:rsid w:val="07845AE3"/>
    <w:rsid w:val="0AFC3D9C"/>
    <w:rsid w:val="0CD453E5"/>
    <w:rsid w:val="1C917D64"/>
    <w:rsid w:val="225F3D26"/>
    <w:rsid w:val="2ACD2201"/>
    <w:rsid w:val="323963CE"/>
    <w:rsid w:val="4229036E"/>
    <w:rsid w:val="42AD6748"/>
    <w:rsid w:val="6AF96DFC"/>
    <w:rsid w:val="79797C86"/>
    <w:rsid w:val="7A326F58"/>
  </w:rsids>
  <w:docVars>
    <w:docVar w:name="commondata" w:val="eyJoZGlkIjoiM2U5MGFhM2RiOGZkZTQwNDVhOWY1NTMyNWU3ZjdlYjc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uiPriority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Char">
    <w:name w:val="页眉 Char"/>
    <w:basedOn w:val="DefaultParagraphFont"/>
    <w:link w:val="Header"/>
    <w:uiPriority w:val="9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qchengguan@126.co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310C-EAAD-451C-9ED8-F2BB39968C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261</Words>
  <Characters>304</Characters>
  <Application>Microsoft Office Word</Application>
  <DocSecurity>0</DocSecurity>
  <Lines>3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10</cp:revision>
  <dcterms:created xsi:type="dcterms:W3CDTF">2019-03-18T06:09:00Z</dcterms:created>
  <dcterms:modified xsi:type="dcterms:W3CDTF">2024-05-17T02:50:17Z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030B03DCA2574AE4A89998420E5073EE</vt:lpwstr>
  </property>
  <property fmtid="{D5CDD505-2E9C-101B-9397-08002B2CF9AE}" pid="3" name="KSOProductBuildVer">
    <vt:lpwstr>2052-11.8.2.11813</vt:lpwstr>
  </property>
</Properties>
</file>