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7 -->
  <w:body>
    <w:p w:rsidR="00D15013">
      <w:pPr>
        <w:jc w:val="center"/>
        <w:rPr>
          <w:b/>
          <w:sz w:val="36"/>
          <w:szCs w:val="36"/>
        </w:rPr>
      </w:pPr>
      <w:r>
        <w:rPr>
          <w:rFonts w:hint="eastAsia"/>
          <w:b/>
          <w:sz w:val="36"/>
          <w:szCs w:val="36"/>
        </w:rPr>
        <w:t>水泉</w:t>
      </w:r>
      <w:r w:rsidR="00195601">
        <w:rPr>
          <w:rFonts w:hint="eastAsia"/>
          <w:b/>
          <w:sz w:val="36"/>
          <w:szCs w:val="36"/>
        </w:rPr>
        <w:t>沟</w:t>
      </w:r>
      <w:r w:rsidR="00195601">
        <w:rPr>
          <w:b/>
          <w:sz w:val="36"/>
          <w:szCs w:val="36"/>
        </w:rPr>
        <w:t>镇行政处罚事项清单</w:t>
      </w:r>
    </w:p>
    <w:tbl>
      <w:tblPr>
        <w:tblStyle w:val="TableGrid"/>
        <w:tblW w:w="9215" w:type="dxa"/>
        <w:tblInd w:w="-318" w:type="dxa"/>
        <w:tblLook w:val="04A0"/>
      </w:tblPr>
      <w:tblGrid>
        <w:gridCol w:w="568"/>
        <w:gridCol w:w="4814"/>
        <w:gridCol w:w="3833"/>
      </w:tblGrid>
      <w:tr>
        <w:tblPrEx>
          <w:tblW w:w="9215" w:type="dxa"/>
          <w:tblInd w:w="-318" w:type="dxa"/>
          <w:tblLook w:val="04A0"/>
        </w:tblPrEx>
        <w:tc>
          <w:tcPr>
            <w:tcW w:w="568" w:type="dxa"/>
          </w:tcPr>
          <w:p w:rsidR="00D15013">
            <w:pPr>
              <w:jc w:val="center"/>
              <w:rPr>
                <w:b/>
                <w:sz w:val="24"/>
                <w:szCs w:val="24"/>
              </w:rPr>
            </w:pPr>
            <w:r>
              <w:rPr>
                <w:b/>
                <w:sz w:val="24"/>
                <w:szCs w:val="24"/>
              </w:rPr>
              <w:t>序号</w:t>
            </w:r>
          </w:p>
        </w:tc>
        <w:tc>
          <w:tcPr>
            <w:tcW w:w="4814" w:type="dxa"/>
            <w:vAlign w:val="center"/>
          </w:tcPr>
          <w:p w:rsidR="00D15013">
            <w:pPr>
              <w:jc w:val="center"/>
              <w:rPr>
                <w:b/>
                <w:sz w:val="24"/>
                <w:szCs w:val="24"/>
              </w:rPr>
            </w:pPr>
            <w:r>
              <w:rPr>
                <w:b/>
                <w:sz w:val="24"/>
                <w:szCs w:val="24"/>
              </w:rPr>
              <w:t>事项名称</w:t>
            </w:r>
          </w:p>
        </w:tc>
        <w:tc>
          <w:tcPr>
            <w:tcW w:w="3833" w:type="dxa"/>
            <w:vAlign w:val="center"/>
          </w:tcPr>
          <w:p w:rsidR="00D15013">
            <w:pPr>
              <w:jc w:val="center"/>
              <w:rPr>
                <w:b/>
                <w:sz w:val="24"/>
                <w:szCs w:val="24"/>
              </w:rPr>
            </w:pPr>
            <w:r>
              <w:rPr>
                <w:b/>
                <w:sz w:val="24"/>
                <w:szCs w:val="24"/>
              </w:rPr>
              <w:t>法律依据</w:t>
            </w:r>
          </w:p>
        </w:tc>
      </w:tr>
      <w:tr>
        <w:tblPrEx>
          <w:tblW w:w="9215" w:type="dxa"/>
          <w:tblInd w:w="-318" w:type="dxa"/>
          <w:tblLook w:val="04A0"/>
        </w:tblPrEx>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1</w:t>
            </w:r>
          </w:p>
        </w:tc>
        <w:tc>
          <w:tcPr>
            <w:tcW w:w="4814" w:type="dxa"/>
            <w:vAlign w:val="center"/>
          </w:tcPr>
          <w:p w:rsidR="00D15013">
            <w:pPr>
              <w:jc w:val="left"/>
              <w:rPr>
                <w:rFonts w:asciiTheme="minorEastAsia" w:hAnsiTheme="minorEastAsia" w:cstheme="minorEastAsia"/>
                <w:sz w:val="20"/>
                <w:szCs w:val="20"/>
              </w:rPr>
            </w:pPr>
            <w:r>
              <w:rPr>
                <w:rFonts w:asciiTheme="minorEastAsia" w:hAnsiTheme="minorEastAsia" w:cstheme="minorEastAsia" w:hint="eastAsia"/>
                <w:sz w:val="20"/>
                <w:szCs w:val="20"/>
              </w:rPr>
              <w:t>对</w:t>
            </w:r>
            <w:r>
              <w:rPr>
                <w:rFonts w:asciiTheme="minorEastAsia" w:hAnsiTheme="minorEastAsia" w:cstheme="minorEastAsia" w:hint="eastAsia"/>
                <w:sz w:val="20"/>
                <w:szCs w:val="20"/>
              </w:rPr>
              <w:t>农村居民未经批准或者违反规划的规定建住宅的处罚</w:t>
            </w:r>
          </w:p>
        </w:tc>
        <w:tc>
          <w:tcPr>
            <w:tcW w:w="3833" w:type="dxa"/>
            <w:vAlign w:val="center"/>
          </w:tcPr>
          <w:p w:rsidR="00D15013">
            <w:pPr>
              <w:jc w:val="left"/>
              <w:rPr>
                <w:rFonts w:asciiTheme="minorEastAsia" w:hAnsiTheme="minorEastAsia" w:cstheme="minorEastAsia"/>
                <w:sz w:val="20"/>
                <w:szCs w:val="20"/>
              </w:rPr>
            </w:pPr>
            <w:r>
              <w:rPr>
                <w:rFonts w:asciiTheme="minorEastAsia" w:hAnsiTheme="minorEastAsia" w:cstheme="minorEastAsia" w:hint="eastAsia"/>
                <w:sz w:val="20"/>
                <w:szCs w:val="20"/>
              </w:rPr>
              <w:t>《</w:t>
            </w:r>
            <w:r>
              <w:rPr>
                <w:rFonts w:asciiTheme="minorEastAsia" w:hAnsiTheme="minorEastAsia" w:cstheme="minorEastAsia" w:hint="eastAsia"/>
                <w:sz w:val="20"/>
                <w:szCs w:val="20"/>
              </w:rPr>
              <w:t>河北省城乡规划条例</w:t>
            </w:r>
            <w:r>
              <w:rPr>
                <w:rFonts w:asciiTheme="minorEastAsia" w:hAnsiTheme="minorEastAsia" w:cstheme="minorEastAsia" w:hint="eastAsia"/>
                <w:sz w:val="20"/>
                <w:szCs w:val="20"/>
              </w:rPr>
              <w:t>》（</w:t>
            </w:r>
            <w:r>
              <w:rPr>
                <w:rFonts w:asciiTheme="minorEastAsia" w:hAnsiTheme="minorEastAsia" w:cstheme="minorEastAsia" w:hint="eastAsia"/>
                <w:sz w:val="20"/>
                <w:szCs w:val="20"/>
              </w:rPr>
              <w:t>201</w:t>
            </w:r>
            <w:r>
              <w:rPr>
                <w:rFonts w:asciiTheme="minorEastAsia" w:hAnsiTheme="minorEastAsia" w:cstheme="minorEastAsia" w:hint="eastAsia"/>
                <w:sz w:val="20"/>
                <w:szCs w:val="20"/>
              </w:rPr>
              <w:t>6</w:t>
            </w:r>
            <w:r>
              <w:rPr>
                <w:rFonts w:asciiTheme="minorEastAsia" w:hAnsiTheme="minorEastAsia" w:cstheme="minorEastAsia" w:hint="eastAsia"/>
                <w:sz w:val="20"/>
                <w:szCs w:val="20"/>
              </w:rPr>
              <w:t>年</w:t>
            </w:r>
            <w:r>
              <w:rPr>
                <w:rFonts w:asciiTheme="minorEastAsia" w:hAnsiTheme="minorEastAsia" w:cstheme="minorEastAsia" w:hint="eastAsia"/>
                <w:sz w:val="20"/>
                <w:szCs w:val="20"/>
              </w:rPr>
              <w:t>5</w:t>
            </w:r>
            <w:r>
              <w:rPr>
                <w:rFonts w:asciiTheme="minorEastAsia" w:hAnsiTheme="minorEastAsia" w:cstheme="minorEastAsia" w:hint="eastAsia"/>
                <w:sz w:val="20"/>
                <w:szCs w:val="20"/>
              </w:rPr>
              <w:t>月</w:t>
            </w:r>
            <w:r>
              <w:rPr>
                <w:rFonts w:asciiTheme="minorEastAsia" w:hAnsiTheme="minorEastAsia" w:cstheme="minorEastAsia" w:hint="eastAsia"/>
                <w:sz w:val="20"/>
                <w:szCs w:val="20"/>
              </w:rPr>
              <w:t>2</w:t>
            </w:r>
            <w:r>
              <w:rPr>
                <w:rFonts w:asciiTheme="minorEastAsia" w:hAnsiTheme="minorEastAsia" w:cstheme="minorEastAsia" w:hint="eastAsia"/>
                <w:sz w:val="20"/>
                <w:szCs w:val="20"/>
              </w:rPr>
              <w:t>5</w:t>
            </w:r>
            <w:r>
              <w:rPr>
                <w:rFonts w:asciiTheme="minorEastAsia" w:hAnsiTheme="minorEastAsia" w:cstheme="minorEastAsia" w:hint="eastAsia"/>
                <w:sz w:val="20"/>
                <w:szCs w:val="20"/>
              </w:rPr>
              <w:t>日修</w:t>
            </w:r>
            <w:r>
              <w:rPr>
                <w:rFonts w:asciiTheme="minorEastAsia" w:hAnsiTheme="minorEastAsia" w:cstheme="minorEastAsia" w:hint="eastAsia"/>
                <w:sz w:val="20"/>
                <w:szCs w:val="20"/>
              </w:rPr>
              <w:t>订</w:t>
            </w:r>
            <w:r>
              <w:rPr>
                <w:rFonts w:asciiTheme="minorEastAsia" w:hAnsiTheme="minorEastAsia" w:cstheme="minorEastAsia" w:hint="eastAsia"/>
                <w:sz w:val="20"/>
                <w:szCs w:val="20"/>
              </w:rPr>
              <w:t>）第</w:t>
            </w:r>
            <w:r>
              <w:rPr>
                <w:rFonts w:asciiTheme="minorEastAsia" w:hAnsiTheme="minorEastAsia" w:cstheme="minorEastAsia" w:hint="eastAsia"/>
                <w:sz w:val="20"/>
                <w:szCs w:val="20"/>
              </w:rPr>
              <w:t>八十二条</w:t>
            </w:r>
          </w:p>
        </w:tc>
      </w:tr>
      <w:tr>
        <w:tblPrEx>
          <w:tblW w:w="9215" w:type="dxa"/>
          <w:tblInd w:w="-318" w:type="dxa"/>
          <w:tblLook w:val="04A0"/>
        </w:tblPrEx>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2</w:t>
            </w:r>
          </w:p>
        </w:tc>
        <w:tc>
          <w:tcPr>
            <w:tcW w:w="4814" w:type="dxa"/>
            <w:vAlign w:val="center"/>
          </w:tcPr>
          <w:p w:rsidR="00D15013">
            <w:pPr>
              <w:jc w:val="left"/>
              <w:rPr>
                <w:rFonts w:asciiTheme="minorEastAsia" w:hAnsiTheme="minorEastAsia" w:cstheme="minorEastAsia"/>
                <w:sz w:val="20"/>
                <w:szCs w:val="20"/>
              </w:rPr>
            </w:pPr>
            <w:r>
              <w:rPr>
                <w:rFonts w:asciiTheme="minorEastAsia" w:hAnsiTheme="minorEastAsia" w:cstheme="minorEastAsia" w:hint="eastAsia"/>
                <w:sz w:val="20"/>
                <w:szCs w:val="20"/>
              </w:rPr>
              <w:t>对擅自在村庄、集镇规划区内的街道、广场、市场和车站等场所修建临时建筑物、构筑物和其他设施的处罚</w:t>
            </w:r>
          </w:p>
        </w:tc>
        <w:tc>
          <w:tcPr>
            <w:tcW w:w="3833" w:type="dxa"/>
            <w:vAlign w:val="center"/>
          </w:tcPr>
          <w:p w:rsidR="00D1501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val="x-none"/>
              </w:rPr>
              <w:t>《村庄和集镇规划建设管理条例》第四十条（</w:t>
            </w:r>
            <w:r>
              <w:rPr>
                <w:rFonts w:ascii="宋体" w:eastAsia="宋体" w:hAnsi="宋体" w:cs="宋体" w:hint="eastAsia"/>
                <w:color w:val="000000"/>
                <w:kern w:val="0"/>
                <w:sz w:val="20"/>
                <w:szCs w:val="20"/>
                <w:lang w:val="x-none"/>
              </w:rPr>
              <w:t>1993</w:t>
            </w:r>
            <w:r>
              <w:rPr>
                <w:rFonts w:ascii="宋体" w:eastAsia="宋体" w:hAnsi="宋体" w:cs="宋体" w:hint="eastAsia"/>
                <w:color w:val="000000"/>
                <w:kern w:val="0"/>
                <w:sz w:val="20"/>
                <w:szCs w:val="20"/>
                <w:lang w:val="x-none"/>
              </w:rPr>
              <w:t>年</w:t>
            </w:r>
            <w:r>
              <w:rPr>
                <w:rFonts w:ascii="宋体" w:eastAsia="宋体" w:hAnsi="宋体" w:cs="宋体" w:hint="eastAsia"/>
                <w:color w:val="000000"/>
                <w:kern w:val="0"/>
                <w:sz w:val="20"/>
                <w:szCs w:val="20"/>
                <w:lang w:val="x-none"/>
              </w:rPr>
              <w:t>11</w:t>
            </w:r>
            <w:r>
              <w:rPr>
                <w:rFonts w:ascii="宋体" w:eastAsia="宋体" w:hAnsi="宋体" w:cs="宋体" w:hint="eastAsia"/>
                <w:color w:val="000000"/>
                <w:kern w:val="0"/>
                <w:sz w:val="20"/>
                <w:szCs w:val="20"/>
                <w:lang w:val="x-none"/>
              </w:rPr>
              <w:t>月</w:t>
            </w:r>
            <w:r>
              <w:rPr>
                <w:rFonts w:ascii="宋体" w:eastAsia="宋体" w:hAnsi="宋体" w:cs="宋体" w:hint="eastAsia"/>
                <w:color w:val="000000"/>
                <w:kern w:val="0"/>
                <w:sz w:val="20"/>
                <w:szCs w:val="20"/>
                <w:lang w:val="x-none"/>
              </w:rPr>
              <w:t>1</w:t>
            </w:r>
            <w:r>
              <w:rPr>
                <w:rFonts w:ascii="宋体" w:eastAsia="宋体" w:hAnsi="宋体" w:cs="宋体" w:hint="eastAsia"/>
                <w:color w:val="000000"/>
                <w:kern w:val="0"/>
                <w:sz w:val="20"/>
                <w:szCs w:val="20"/>
                <w:lang w:val="x-none"/>
              </w:rPr>
              <w:t>日）</w:t>
            </w:r>
          </w:p>
        </w:tc>
      </w:tr>
      <w:tr>
        <w:tblPrEx>
          <w:tblW w:w="9215" w:type="dxa"/>
          <w:tblInd w:w="-318" w:type="dxa"/>
          <w:tblLook w:val="04A0"/>
        </w:tblPrEx>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3</w:t>
            </w:r>
          </w:p>
        </w:tc>
        <w:tc>
          <w:tcPr>
            <w:tcW w:w="4814" w:type="dxa"/>
            <w:vAlign w:val="center"/>
          </w:tcPr>
          <w:p w:rsidR="00D15013">
            <w:pPr>
              <w:jc w:val="left"/>
              <w:rPr>
                <w:rFonts w:asciiTheme="minorEastAsia" w:hAnsiTheme="minorEastAsia" w:cstheme="minorEastAsia"/>
                <w:color w:val="000000" w:themeColor="text1"/>
                <w:sz w:val="20"/>
                <w:szCs w:val="20"/>
              </w:rPr>
            </w:pPr>
            <w:r>
              <w:rPr>
                <w:rFonts w:asciiTheme="minorEastAsia" w:hAnsiTheme="minorEastAsia" w:cstheme="minorEastAsia" w:hint="eastAsia"/>
                <w:color w:val="000000" w:themeColor="text1"/>
                <w:sz w:val="20"/>
                <w:szCs w:val="20"/>
              </w:rPr>
              <w:t>未经批准进行临时建设的；未按照批准内容进行临时建设的；临时建筑物、构筑物超过批准期限不自行拆除的处罚</w:t>
            </w:r>
          </w:p>
        </w:tc>
        <w:tc>
          <w:tcPr>
            <w:tcW w:w="3833" w:type="dxa"/>
            <w:vAlign w:val="center"/>
          </w:tcPr>
          <w:p w:rsidR="00D15013">
            <w:pPr>
              <w:widowControl/>
              <w:jc w:val="left"/>
              <w:textAlignment w:val="center"/>
              <w:rPr>
                <w:rFonts w:asciiTheme="minorEastAsia" w:hAnsiTheme="minorEastAsia" w:cstheme="minorEastAsia"/>
                <w:color w:val="000000" w:themeColor="text1"/>
                <w:sz w:val="20"/>
                <w:szCs w:val="20"/>
              </w:rPr>
            </w:pPr>
            <w:r>
              <w:rPr>
                <w:rFonts w:ascii="宋体" w:eastAsia="宋体" w:hAnsi="宋体" w:cs="宋体" w:hint="eastAsia"/>
                <w:color w:val="000000"/>
                <w:kern w:val="0"/>
                <w:sz w:val="20"/>
                <w:szCs w:val="20"/>
                <w:lang w:val="x-none"/>
              </w:rPr>
              <w:t>《中华人民共和国城乡规划法》（</w:t>
            </w:r>
            <w:r>
              <w:rPr>
                <w:rFonts w:ascii="宋体" w:eastAsia="宋体" w:hAnsi="宋体" w:cs="宋体" w:hint="eastAsia"/>
                <w:color w:val="000000"/>
                <w:kern w:val="0"/>
                <w:sz w:val="20"/>
                <w:szCs w:val="20"/>
                <w:lang w:val="x-none"/>
              </w:rPr>
              <w:t>2019</w:t>
            </w:r>
            <w:r>
              <w:rPr>
                <w:rFonts w:ascii="宋体" w:eastAsia="宋体" w:hAnsi="宋体" w:cs="宋体" w:hint="eastAsia"/>
                <w:color w:val="000000"/>
                <w:kern w:val="0"/>
                <w:sz w:val="20"/>
                <w:szCs w:val="20"/>
                <w:lang w:val="x-none"/>
              </w:rPr>
              <w:t>年</w:t>
            </w:r>
            <w:r>
              <w:rPr>
                <w:rFonts w:ascii="宋体" w:eastAsia="宋体" w:hAnsi="宋体" w:cs="宋体" w:hint="eastAsia"/>
                <w:color w:val="000000"/>
                <w:kern w:val="0"/>
                <w:sz w:val="20"/>
                <w:szCs w:val="20"/>
                <w:lang w:val="x-none"/>
              </w:rPr>
              <w:t>4</w:t>
            </w:r>
            <w:r>
              <w:rPr>
                <w:rFonts w:ascii="宋体" w:eastAsia="宋体" w:hAnsi="宋体" w:cs="宋体" w:hint="eastAsia"/>
                <w:color w:val="000000"/>
                <w:kern w:val="0"/>
                <w:sz w:val="20"/>
                <w:szCs w:val="20"/>
                <w:lang w:val="x-none"/>
              </w:rPr>
              <w:t>月</w:t>
            </w:r>
            <w:r>
              <w:rPr>
                <w:rFonts w:ascii="宋体" w:eastAsia="宋体" w:hAnsi="宋体" w:cs="宋体" w:hint="eastAsia"/>
                <w:color w:val="000000"/>
                <w:kern w:val="0"/>
                <w:sz w:val="20"/>
                <w:szCs w:val="20"/>
                <w:lang w:val="x-none"/>
              </w:rPr>
              <w:t>23</w:t>
            </w:r>
            <w:r>
              <w:rPr>
                <w:rFonts w:ascii="宋体" w:eastAsia="宋体" w:hAnsi="宋体" w:cs="宋体" w:hint="eastAsia"/>
                <w:color w:val="000000"/>
                <w:kern w:val="0"/>
                <w:sz w:val="20"/>
                <w:szCs w:val="20"/>
                <w:lang w:val="x-none"/>
              </w:rPr>
              <w:t>日修正）第六十六条、《河北省城乡规划条例》（</w:t>
            </w:r>
            <w:r>
              <w:rPr>
                <w:rFonts w:ascii="宋体" w:eastAsia="宋体" w:hAnsi="宋体" w:cs="宋体" w:hint="eastAsia"/>
                <w:color w:val="000000"/>
                <w:kern w:val="0"/>
                <w:sz w:val="20"/>
                <w:szCs w:val="20"/>
                <w:lang w:val="x-none"/>
              </w:rPr>
              <w:t>2016</w:t>
            </w:r>
            <w:r>
              <w:rPr>
                <w:rFonts w:ascii="宋体" w:eastAsia="宋体" w:hAnsi="宋体" w:cs="宋体" w:hint="eastAsia"/>
                <w:color w:val="000000"/>
                <w:kern w:val="0"/>
                <w:sz w:val="20"/>
                <w:szCs w:val="20"/>
                <w:lang w:val="x-none"/>
              </w:rPr>
              <w:t>年</w:t>
            </w:r>
            <w:r>
              <w:rPr>
                <w:rFonts w:ascii="宋体" w:eastAsia="宋体" w:hAnsi="宋体" w:cs="宋体" w:hint="eastAsia"/>
                <w:color w:val="000000"/>
                <w:kern w:val="0"/>
                <w:sz w:val="20"/>
                <w:szCs w:val="20"/>
                <w:lang w:val="x-none"/>
              </w:rPr>
              <w:t>5</w:t>
            </w:r>
            <w:r>
              <w:rPr>
                <w:rFonts w:ascii="宋体" w:eastAsia="宋体" w:hAnsi="宋体" w:cs="宋体" w:hint="eastAsia"/>
                <w:color w:val="000000"/>
                <w:kern w:val="0"/>
                <w:sz w:val="20"/>
                <w:szCs w:val="20"/>
                <w:lang w:val="x-none"/>
              </w:rPr>
              <w:t>月</w:t>
            </w:r>
            <w:r>
              <w:rPr>
                <w:rFonts w:ascii="宋体" w:eastAsia="宋体" w:hAnsi="宋体" w:cs="宋体" w:hint="eastAsia"/>
                <w:color w:val="000000"/>
                <w:kern w:val="0"/>
                <w:sz w:val="20"/>
                <w:szCs w:val="20"/>
                <w:lang w:val="x-none"/>
              </w:rPr>
              <w:t>25</w:t>
            </w:r>
            <w:r>
              <w:rPr>
                <w:rFonts w:ascii="宋体" w:eastAsia="宋体" w:hAnsi="宋体" w:cs="宋体" w:hint="eastAsia"/>
                <w:color w:val="000000"/>
                <w:kern w:val="0"/>
                <w:sz w:val="20"/>
                <w:szCs w:val="20"/>
                <w:lang w:val="x-none"/>
              </w:rPr>
              <w:t>日修正）第八十一条第三款</w:t>
            </w:r>
          </w:p>
        </w:tc>
      </w:tr>
      <w:tr>
        <w:tblPrEx>
          <w:tblW w:w="9215" w:type="dxa"/>
          <w:tblInd w:w="-318" w:type="dxa"/>
          <w:tblLook w:val="04A0"/>
        </w:tblPrEx>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4</w:t>
            </w:r>
          </w:p>
        </w:tc>
        <w:tc>
          <w:tcPr>
            <w:tcW w:w="4814" w:type="dxa"/>
            <w:vAlign w:val="center"/>
          </w:tcPr>
          <w:p w:rsidR="00D15013">
            <w:pPr>
              <w:jc w:val="left"/>
              <w:rPr>
                <w:rFonts w:asciiTheme="minorEastAsia" w:hAnsiTheme="minorEastAsia" w:cstheme="minorEastAsia"/>
                <w:sz w:val="20"/>
                <w:szCs w:val="20"/>
              </w:rPr>
            </w:pPr>
            <w:r>
              <w:rPr>
                <w:rFonts w:asciiTheme="minorEastAsia" w:hAnsiTheme="minorEastAsia" w:cstheme="minorEastAsia" w:hint="eastAsia"/>
                <w:sz w:val="20"/>
                <w:szCs w:val="20"/>
              </w:rPr>
              <w:t>对在城市建筑物、构筑物、地面和其他设施以及树木上涂写、刻画、喷涂或者粘贴小广告等影响市容的处罚；对在道路及其他公共场所吊挂、晾晒物品，</w:t>
            </w:r>
            <w:r>
              <w:rPr>
                <w:rFonts w:asciiTheme="minorEastAsia" w:hAnsiTheme="minorEastAsia" w:cstheme="minorEastAsia" w:hint="eastAsia"/>
                <w:sz w:val="20"/>
                <w:szCs w:val="20"/>
              </w:rPr>
              <w:t>责令改正</w:t>
            </w:r>
            <w:r>
              <w:rPr>
                <w:rFonts w:asciiTheme="minorEastAsia" w:hAnsiTheme="minorEastAsia" w:cstheme="minorEastAsia" w:hint="eastAsia"/>
                <w:sz w:val="20"/>
                <w:szCs w:val="20"/>
              </w:rPr>
              <w:t>拒不改正的处罚</w:t>
            </w:r>
          </w:p>
        </w:tc>
        <w:tc>
          <w:tcPr>
            <w:tcW w:w="3833" w:type="dxa"/>
            <w:vAlign w:val="center"/>
          </w:tcPr>
          <w:p w:rsidR="00D15013">
            <w:pPr>
              <w:jc w:val="left"/>
              <w:rPr>
                <w:rFonts w:asciiTheme="minorEastAsia" w:hAnsiTheme="minorEastAsia" w:cstheme="minorEastAsia"/>
                <w:sz w:val="20"/>
                <w:szCs w:val="20"/>
              </w:rPr>
            </w:pPr>
            <w:r>
              <w:rPr>
                <w:rFonts w:asciiTheme="minorEastAsia" w:hAnsiTheme="minorEastAsia" w:cstheme="minorEastAsia" w:hint="eastAsia"/>
                <w:sz w:val="20"/>
                <w:szCs w:val="20"/>
              </w:rPr>
              <w:t>《河北省城市市容和环境卫生条例》（</w:t>
            </w:r>
            <w:r>
              <w:rPr>
                <w:rFonts w:asciiTheme="minorEastAsia" w:hAnsiTheme="minorEastAsia" w:cstheme="minorEastAsia" w:hint="eastAsia"/>
                <w:sz w:val="20"/>
                <w:szCs w:val="20"/>
              </w:rPr>
              <w:t>2023</w:t>
            </w:r>
            <w:r>
              <w:rPr>
                <w:rFonts w:asciiTheme="minorEastAsia" w:hAnsiTheme="minorEastAsia" w:cstheme="minorEastAsia" w:hint="eastAsia"/>
                <w:sz w:val="20"/>
                <w:szCs w:val="20"/>
              </w:rPr>
              <w:t>年</w:t>
            </w:r>
            <w:r>
              <w:rPr>
                <w:rFonts w:asciiTheme="minorEastAsia" w:hAnsiTheme="minorEastAsia" w:cstheme="minorEastAsia" w:hint="eastAsia"/>
                <w:sz w:val="20"/>
                <w:szCs w:val="20"/>
              </w:rPr>
              <w:t>11</w:t>
            </w:r>
            <w:r>
              <w:rPr>
                <w:rFonts w:asciiTheme="minorEastAsia" w:hAnsiTheme="minorEastAsia" w:cstheme="minorEastAsia" w:hint="eastAsia"/>
                <w:sz w:val="20"/>
                <w:szCs w:val="20"/>
              </w:rPr>
              <w:t>月</w:t>
            </w:r>
            <w:r>
              <w:rPr>
                <w:rFonts w:asciiTheme="minorEastAsia" w:hAnsiTheme="minorEastAsia" w:cstheme="minorEastAsia" w:hint="eastAsia"/>
                <w:sz w:val="20"/>
                <w:szCs w:val="20"/>
              </w:rPr>
              <w:t>30</w:t>
            </w:r>
            <w:r>
              <w:rPr>
                <w:rFonts w:asciiTheme="minorEastAsia" w:hAnsiTheme="minorEastAsia" w:cstheme="minorEastAsia" w:hint="eastAsia"/>
                <w:sz w:val="20"/>
                <w:szCs w:val="20"/>
              </w:rPr>
              <w:t>日第三次修正）第十七条</w:t>
            </w:r>
          </w:p>
        </w:tc>
      </w:tr>
      <w:tr>
        <w:tblPrEx>
          <w:tblW w:w="9215" w:type="dxa"/>
          <w:tblInd w:w="-318" w:type="dxa"/>
          <w:tblLook w:val="04A0"/>
        </w:tblPrEx>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5</w:t>
            </w:r>
          </w:p>
        </w:tc>
        <w:tc>
          <w:tcPr>
            <w:tcW w:w="4814" w:type="dxa"/>
            <w:vAlign w:val="center"/>
          </w:tcPr>
          <w:p w:rsidR="00D15013">
            <w:pPr>
              <w:jc w:val="left"/>
              <w:rPr>
                <w:rFonts w:asciiTheme="minorEastAsia" w:hAnsiTheme="minorEastAsia" w:cstheme="minorEastAsia"/>
                <w:sz w:val="20"/>
                <w:szCs w:val="20"/>
              </w:rPr>
            </w:pPr>
            <w:r>
              <w:rPr>
                <w:rFonts w:asciiTheme="minorEastAsia" w:hAnsiTheme="minorEastAsia" w:cstheme="minorEastAsia" w:hint="eastAsia"/>
                <w:sz w:val="20"/>
                <w:szCs w:val="20"/>
              </w:rPr>
              <w:t>对未按规定利用悬挂物、充气装置、实物造型等载体设置广告或期满后未及时撤除，或者不及时整修、清洗、更换影响市容的户外广告牌或不予加</w:t>
            </w:r>
            <w:r>
              <w:rPr>
                <w:rFonts w:asciiTheme="minorEastAsia" w:hAnsiTheme="minorEastAsia" w:cstheme="minorEastAsia" w:hint="eastAsia"/>
                <w:sz w:val="20"/>
                <w:szCs w:val="20"/>
              </w:rPr>
              <w:t>固、拆除有安全隐患的广告牌、招牌，责令改正拒不改正的处罚</w:t>
            </w:r>
          </w:p>
        </w:tc>
        <w:tc>
          <w:tcPr>
            <w:tcW w:w="3833" w:type="dxa"/>
            <w:vAlign w:val="center"/>
          </w:tcPr>
          <w:p w:rsidR="00D15013">
            <w:pPr>
              <w:jc w:val="left"/>
              <w:rPr>
                <w:rFonts w:asciiTheme="minorEastAsia" w:hAnsiTheme="minorEastAsia" w:cstheme="minorEastAsia"/>
                <w:sz w:val="20"/>
                <w:szCs w:val="20"/>
              </w:rPr>
            </w:pPr>
            <w:r>
              <w:rPr>
                <w:rFonts w:asciiTheme="minorEastAsia" w:hAnsiTheme="minorEastAsia" w:cstheme="minorEastAsia" w:hint="eastAsia"/>
                <w:sz w:val="20"/>
                <w:szCs w:val="20"/>
              </w:rPr>
              <w:t>《河北省城市市容和环境卫生条例》（</w:t>
            </w:r>
            <w:r>
              <w:rPr>
                <w:rFonts w:asciiTheme="minorEastAsia" w:hAnsiTheme="minorEastAsia" w:cstheme="minorEastAsia" w:hint="eastAsia"/>
                <w:sz w:val="20"/>
                <w:szCs w:val="20"/>
              </w:rPr>
              <w:t>2023</w:t>
            </w:r>
            <w:r>
              <w:rPr>
                <w:rFonts w:asciiTheme="minorEastAsia" w:hAnsiTheme="minorEastAsia" w:cstheme="minorEastAsia" w:hint="eastAsia"/>
                <w:sz w:val="20"/>
                <w:szCs w:val="20"/>
              </w:rPr>
              <w:t>年</w:t>
            </w:r>
            <w:r>
              <w:rPr>
                <w:rFonts w:asciiTheme="minorEastAsia" w:hAnsiTheme="minorEastAsia" w:cstheme="minorEastAsia" w:hint="eastAsia"/>
                <w:sz w:val="20"/>
                <w:szCs w:val="20"/>
              </w:rPr>
              <w:t>11</w:t>
            </w:r>
            <w:r>
              <w:rPr>
                <w:rFonts w:asciiTheme="minorEastAsia" w:hAnsiTheme="minorEastAsia" w:cstheme="minorEastAsia" w:hint="eastAsia"/>
                <w:sz w:val="20"/>
                <w:szCs w:val="20"/>
              </w:rPr>
              <w:t>月</w:t>
            </w:r>
            <w:r>
              <w:rPr>
                <w:rFonts w:asciiTheme="minorEastAsia" w:hAnsiTheme="minorEastAsia" w:cstheme="minorEastAsia" w:hint="eastAsia"/>
                <w:sz w:val="20"/>
                <w:szCs w:val="20"/>
              </w:rPr>
              <w:t>30</w:t>
            </w:r>
            <w:r>
              <w:rPr>
                <w:rFonts w:asciiTheme="minorEastAsia" w:hAnsiTheme="minorEastAsia" w:cstheme="minorEastAsia" w:hint="eastAsia"/>
                <w:sz w:val="20"/>
                <w:szCs w:val="20"/>
              </w:rPr>
              <w:t>日第三次修正）第十八条</w:t>
            </w:r>
          </w:p>
        </w:tc>
      </w:tr>
      <w:tr>
        <w:tblPrEx>
          <w:tblW w:w="9215" w:type="dxa"/>
          <w:tblInd w:w="-318" w:type="dxa"/>
          <w:tblLook w:val="04A0"/>
        </w:tblPrEx>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6</w:t>
            </w:r>
          </w:p>
        </w:tc>
        <w:tc>
          <w:tcPr>
            <w:tcW w:w="4814" w:type="dxa"/>
            <w:vAlign w:val="center"/>
          </w:tcPr>
          <w:p w:rsidR="00D15013">
            <w:pPr>
              <w:jc w:val="left"/>
              <w:rPr>
                <w:rFonts w:asciiTheme="minorEastAsia" w:hAnsiTheme="minorEastAsia" w:cstheme="minorEastAsia"/>
                <w:sz w:val="20"/>
                <w:szCs w:val="20"/>
              </w:rPr>
            </w:pPr>
            <w:r>
              <w:rPr>
                <w:rFonts w:asciiTheme="minorEastAsia" w:hAnsiTheme="minorEastAsia" w:cstheme="minorEastAsia" w:hint="eastAsia"/>
                <w:sz w:val="20"/>
                <w:szCs w:val="20"/>
              </w:rPr>
              <w:t>对未经批准（或未按规定的期限和地点）张贴、张挂宣传品，责令改正，拒不改正的处罚</w:t>
            </w:r>
          </w:p>
        </w:tc>
        <w:tc>
          <w:tcPr>
            <w:tcW w:w="3833" w:type="dxa"/>
            <w:vAlign w:val="center"/>
          </w:tcPr>
          <w:p w:rsidR="00D15013">
            <w:pPr>
              <w:jc w:val="left"/>
              <w:rPr>
                <w:rFonts w:asciiTheme="minorEastAsia" w:hAnsiTheme="minorEastAsia" w:cstheme="minorEastAsia"/>
                <w:sz w:val="20"/>
                <w:szCs w:val="20"/>
              </w:rPr>
            </w:pPr>
            <w:r>
              <w:rPr>
                <w:rFonts w:asciiTheme="minorEastAsia" w:hAnsiTheme="minorEastAsia" w:cstheme="minorEastAsia" w:hint="eastAsia"/>
                <w:sz w:val="20"/>
                <w:szCs w:val="20"/>
              </w:rPr>
              <w:t>《河北省城市市容和环境卫生条例》（</w:t>
            </w:r>
            <w:r>
              <w:rPr>
                <w:rFonts w:asciiTheme="minorEastAsia" w:hAnsiTheme="minorEastAsia" w:cstheme="minorEastAsia" w:hint="eastAsia"/>
                <w:sz w:val="20"/>
                <w:szCs w:val="20"/>
              </w:rPr>
              <w:t>2023</w:t>
            </w:r>
            <w:r>
              <w:rPr>
                <w:rFonts w:asciiTheme="minorEastAsia" w:hAnsiTheme="minorEastAsia" w:cstheme="minorEastAsia" w:hint="eastAsia"/>
                <w:sz w:val="20"/>
                <w:szCs w:val="20"/>
              </w:rPr>
              <w:t>年</w:t>
            </w:r>
            <w:r>
              <w:rPr>
                <w:rFonts w:asciiTheme="minorEastAsia" w:hAnsiTheme="minorEastAsia" w:cstheme="minorEastAsia" w:hint="eastAsia"/>
                <w:sz w:val="20"/>
                <w:szCs w:val="20"/>
              </w:rPr>
              <w:t>11</w:t>
            </w:r>
            <w:r>
              <w:rPr>
                <w:rFonts w:asciiTheme="minorEastAsia" w:hAnsiTheme="minorEastAsia" w:cstheme="minorEastAsia" w:hint="eastAsia"/>
                <w:sz w:val="20"/>
                <w:szCs w:val="20"/>
              </w:rPr>
              <w:t>月</w:t>
            </w:r>
            <w:r>
              <w:rPr>
                <w:rFonts w:asciiTheme="minorEastAsia" w:hAnsiTheme="minorEastAsia" w:cstheme="minorEastAsia" w:hint="eastAsia"/>
                <w:sz w:val="20"/>
                <w:szCs w:val="20"/>
              </w:rPr>
              <w:t>30</w:t>
            </w:r>
            <w:r>
              <w:rPr>
                <w:rFonts w:asciiTheme="minorEastAsia" w:hAnsiTheme="minorEastAsia" w:cstheme="minorEastAsia" w:hint="eastAsia"/>
                <w:sz w:val="20"/>
                <w:szCs w:val="20"/>
              </w:rPr>
              <w:t>日第三次修正）第二十条第一款</w:t>
            </w:r>
          </w:p>
        </w:tc>
      </w:tr>
      <w:tr>
        <w:tblPrEx>
          <w:tblW w:w="9215" w:type="dxa"/>
          <w:tblInd w:w="-318" w:type="dxa"/>
          <w:tblLook w:val="04A0"/>
        </w:tblPrEx>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7</w:t>
            </w:r>
          </w:p>
        </w:tc>
        <w:tc>
          <w:tcPr>
            <w:tcW w:w="4814" w:type="dxa"/>
            <w:vAlign w:val="center"/>
          </w:tcPr>
          <w:p w:rsidR="00D15013">
            <w:pPr>
              <w:jc w:val="left"/>
              <w:rPr>
                <w:rFonts w:asciiTheme="minorEastAsia" w:hAnsiTheme="minorEastAsia" w:cstheme="minorEastAsia"/>
                <w:sz w:val="20"/>
                <w:szCs w:val="20"/>
              </w:rPr>
            </w:pPr>
            <w:r>
              <w:rPr>
                <w:rFonts w:asciiTheme="minorEastAsia" w:hAnsiTheme="minorEastAsia" w:cstheme="minorEastAsia" w:hint="eastAsia"/>
                <w:sz w:val="20"/>
                <w:szCs w:val="20"/>
              </w:rPr>
              <w:t>对未经批准，擅自在城市道路两侧和公共场地堆放物料，责令改正，拒不改正的处罚</w:t>
            </w:r>
          </w:p>
        </w:tc>
        <w:tc>
          <w:tcPr>
            <w:tcW w:w="3833" w:type="dxa"/>
            <w:vAlign w:val="center"/>
          </w:tcPr>
          <w:p w:rsidR="00D15013">
            <w:pPr>
              <w:jc w:val="left"/>
              <w:rPr>
                <w:rFonts w:asciiTheme="minorEastAsia" w:hAnsiTheme="minorEastAsia" w:cstheme="minorEastAsia"/>
                <w:sz w:val="20"/>
                <w:szCs w:val="20"/>
              </w:rPr>
            </w:pPr>
            <w:r>
              <w:rPr>
                <w:rFonts w:asciiTheme="minorEastAsia" w:hAnsiTheme="minorEastAsia" w:cstheme="minorEastAsia" w:hint="eastAsia"/>
                <w:sz w:val="20"/>
                <w:szCs w:val="20"/>
              </w:rPr>
              <w:t>《河北省城市市容和环境卫生条例》（</w:t>
            </w:r>
            <w:r>
              <w:rPr>
                <w:rFonts w:asciiTheme="minorEastAsia" w:hAnsiTheme="minorEastAsia" w:cstheme="minorEastAsia" w:hint="eastAsia"/>
                <w:sz w:val="20"/>
                <w:szCs w:val="20"/>
              </w:rPr>
              <w:t>2023</w:t>
            </w:r>
            <w:r>
              <w:rPr>
                <w:rFonts w:asciiTheme="minorEastAsia" w:hAnsiTheme="minorEastAsia" w:cstheme="minorEastAsia" w:hint="eastAsia"/>
                <w:sz w:val="20"/>
                <w:szCs w:val="20"/>
              </w:rPr>
              <w:t>年</w:t>
            </w:r>
            <w:r>
              <w:rPr>
                <w:rFonts w:asciiTheme="minorEastAsia" w:hAnsiTheme="minorEastAsia" w:cstheme="minorEastAsia" w:hint="eastAsia"/>
                <w:sz w:val="20"/>
                <w:szCs w:val="20"/>
              </w:rPr>
              <w:t>11</w:t>
            </w:r>
            <w:r>
              <w:rPr>
                <w:rFonts w:asciiTheme="minorEastAsia" w:hAnsiTheme="minorEastAsia" w:cstheme="minorEastAsia" w:hint="eastAsia"/>
                <w:sz w:val="20"/>
                <w:szCs w:val="20"/>
              </w:rPr>
              <w:t>月</w:t>
            </w:r>
            <w:r>
              <w:rPr>
                <w:rFonts w:asciiTheme="minorEastAsia" w:hAnsiTheme="minorEastAsia" w:cstheme="minorEastAsia" w:hint="eastAsia"/>
                <w:sz w:val="20"/>
                <w:szCs w:val="20"/>
              </w:rPr>
              <w:t>30</w:t>
            </w:r>
            <w:r>
              <w:rPr>
                <w:rFonts w:asciiTheme="minorEastAsia" w:hAnsiTheme="minorEastAsia" w:cstheme="minorEastAsia" w:hint="eastAsia"/>
                <w:sz w:val="20"/>
                <w:szCs w:val="20"/>
              </w:rPr>
              <w:t>日第三次修正）第二十二条第二款</w:t>
            </w:r>
          </w:p>
        </w:tc>
      </w:tr>
      <w:tr>
        <w:tblPrEx>
          <w:tblW w:w="9215" w:type="dxa"/>
          <w:tblInd w:w="-318" w:type="dxa"/>
          <w:tblLook w:val="04A0"/>
        </w:tblPrEx>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8</w:t>
            </w:r>
          </w:p>
        </w:tc>
        <w:tc>
          <w:tcPr>
            <w:tcW w:w="4814" w:type="dxa"/>
            <w:vAlign w:val="center"/>
          </w:tcPr>
          <w:p w:rsidR="00D15013">
            <w:pPr>
              <w:jc w:val="left"/>
              <w:rPr>
                <w:rFonts w:asciiTheme="minorEastAsia" w:hAnsiTheme="minorEastAsia" w:cstheme="minorEastAsia"/>
                <w:sz w:val="20"/>
                <w:szCs w:val="20"/>
              </w:rPr>
            </w:pPr>
            <w:r>
              <w:rPr>
                <w:rFonts w:asciiTheme="minorEastAsia" w:hAnsiTheme="minorEastAsia" w:cstheme="minorEastAsia" w:hint="eastAsia"/>
                <w:sz w:val="20"/>
                <w:szCs w:val="20"/>
              </w:rPr>
              <w:t>对擅自在城市道路两侧和公共场地摆设摊点，或者未按批准时间、地点和范围从事有关经营活动，拒不停止经营的处罚</w:t>
            </w:r>
          </w:p>
        </w:tc>
        <w:tc>
          <w:tcPr>
            <w:tcW w:w="3833" w:type="dxa"/>
            <w:vAlign w:val="center"/>
          </w:tcPr>
          <w:p w:rsidR="00D15013">
            <w:pPr>
              <w:jc w:val="left"/>
              <w:rPr>
                <w:rFonts w:asciiTheme="minorEastAsia" w:hAnsiTheme="minorEastAsia" w:cstheme="minorEastAsia"/>
                <w:sz w:val="20"/>
                <w:szCs w:val="20"/>
              </w:rPr>
            </w:pPr>
            <w:r>
              <w:rPr>
                <w:rFonts w:asciiTheme="minorEastAsia" w:hAnsiTheme="minorEastAsia" w:cstheme="minorEastAsia" w:hint="eastAsia"/>
                <w:sz w:val="20"/>
                <w:szCs w:val="20"/>
              </w:rPr>
              <w:t>《河北省城市市容和环境卫生条例》（</w:t>
            </w:r>
            <w:r>
              <w:rPr>
                <w:rFonts w:asciiTheme="minorEastAsia" w:hAnsiTheme="minorEastAsia" w:cstheme="minorEastAsia" w:hint="eastAsia"/>
                <w:sz w:val="20"/>
                <w:szCs w:val="20"/>
              </w:rPr>
              <w:t>2023</w:t>
            </w:r>
            <w:r>
              <w:rPr>
                <w:rFonts w:asciiTheme="minorEastAsia" w:hAnsiTheme="minorEastAsia" w:cstheme="minorEastAsia" w:hint="eastAsia"/>
                <w:sz w:val="20"/>
                <w:szCs w:val="20"/>
              </w:rPr>
              <w:t>年</w:t>
            </w:r>
            <w:r>
              <w:rPr>
                <w:rFonts w:asciiTheme="minorEastAsia" w:hAnsiTheme="minorEastAsia" w:cstheme="minorEastAsia" w:hint="eastAsia"/>
                <w:sz w:val="20"/>
                <w:szCs w:val="20"/>
              </w:rPr>
              <w:t>11</w:t>
            </w:r>
            <w:r>
              <w:rPr>
                <w:rFonts w:asciiTheme="minorEastAsia" w:hAnsiTheme="minorEastAsia" w:cstheme="minorEastAsia" w:hint="eastAsia"/>
                <w:sz w:val="20"/>
                <w:szCs w:val="20"/>
              </w:rPr>
              <w:t>月</w:t>
            </w:r>
            <w:r>
              <w:rPr>
                <w:rFonts w:asciiTheme="minorEastAsia" w:hAnsiTheme="minorEastAsia" w:cstheme="minorEastAsia" w:hint="eastAsia"/>
                <w:sz w:val="20"/>
                <w:szCs w:val="20"/>
              </w:rPr>
              <w:t>30</w:t>
            </w:r>
            <w:r>
              <w:rPr>
                <w:rFonts w:asciiTheme="minorEastAsia" w:hAnsiTheme="minorEastAsia" w:cstheme="minorEastAsia" w:hint="eastAsia"/>
                <w:sz w:val="20"/>
                <w:szCs w:val="20"/>
              </w:rPr>
              <w:t>日第三次修正）第二十四条第三款</w:t>
            </w:r>
          </w:p>
        </w:tc>
      </w:tr>
      <w:tr>
        <w:tblPrEx>
          <w:tblW w:w="9215" w:type="dxa"/>
          <w:tblInd w:w="-318" w:type="dxa"/>
          <w:tblLook w:val="04A0"/>
        </w:tblPrEx>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9</w:t>
            </w:r>
          </w:p>
        </w:tc>
        <w:tc>
          <w:tcPr>
            <w:tcW w:w="4814" w:type="dxa"/>
            <w:vAlign w:val="center"/>
          </w:tcPr>
          <w:p w:rsidR="00D15013">
            <w:pPr>
              <w:jc w:val="left"/>
              <w:rPr>
                <w:rFonts w:asciiTheme="minorEastAsia" w:hAnsiTheme="minorEastAsia" w:cstheme="minorEastAsia"/>
                <w:sz w:val="20"/>
                <w:szCs w:val="20"/>
              </w:rPr>
            </w:pPr>
            <w:r>
              <w:rPr>
                <w:rFonts w:asciiTheme="minorEastAsia" w:hAnsiTheme="minorEastAsia" w:cstheme="minorEastAsia" w:hint="eastAsia"/>
                <w:sz w:val="20"/>
                <w:szCs w:val="20"/>
              </w:rPr>
              <w:t>对从事车辆清洗、维修经营活动，未在室内进行，占用道路、绿地、公共场所等的处罚</w:t>
            </w:r>
          </w:p>
        </w:tc>
        <w:tc>
          <w:tcPr>
            <w:tcW w:w="3833" w:type="dxa"/>
            <w:vAlign w:val="center"/>
          </w:tcPr>
          <w:p w:rsidR="00D15013">
            <w:pPr>
              <w:jc w:val="left"/>
              <w:rPr>
                <w:rFonts w:asciiTheme="minorEastAsia" w:hAnsiTheme="minorEastAsia" w:cstheme="minorEastAsia"/>
                <w:sz w:val="20"/>
                <w:szCs w:val="20"/>
              </w:rPr>
            </w:pPr>
            <w:r>
              <w:rPr>
                <w:rFonts w:asciiTheme="minorEastAsia" w:hAnsiTheme="minorEastAsia" w:cstheme="minorEastAsia" w:hint="eastAsia"/>
                <w:sz w:val="20"/>
                <w:szCs w:val="20"/>
              </w:rPr>
              <w:t>《河北省城市市容和环境卫生条例》（</w:t>
            </w:r>
            <w:r>
              <w:rPr>
                <w:rFonts w:asciiTheme="minorEastAsia" w:hAnsiTheme="minorEastAsia" w:cstheme="minorEastAsia" w:hint="eastAsia"/>
                <w:sz w:val="20"/>
                <w:szCs w:val="20"/>
              </w:rPr>
              <w:t>2023</w:t>
            </w:r>
            <w:r>
              <w:rPr>
                <w:rFonts w:asciiTheme="minorEastAsia" w:hAnsiTheme="minorEastAsia" w:cstheme="minorEastAsia" w:hint="eastAsia"/>
                <w:sz w:val="20"/>
                <w:szCs w:val="20"/>
              </w:rPr>
              <w:t>年</w:t>
            </w:r>
            <w:r>
              <w:rPr>
                <w:rFonts w:asciiTheme="minorEastAsia" w:hAnsiTheme="minorEastAsia" w:cstheme="minorEastAsia" w:hint="eastAsia"/>
                <w:sz w:val="20"/>
                <w:szCs w:val="20"/>
              </w:rPr>
              <w:t>11</w:t>
            </w:r>
            <w:r>
              <w:rPr>
                <w:rFonts w:asciiTheme="minorEastAsia" w:hAnsiTheme="minorEastAsia" w:cstheme="minorEastAsia" w:hint="eastAsia"/>
                <w:sz w:val="20"/>
                <w:szCs w:val="20"/>
              </w:rPr>
              <w:t>月</w:t>
            </w:r>
            <w:r>
              <w:rPr>
                <w:rFonts w:asciiTheme="minorEastAsia" w:hAnsiTheme="minorEastAsia" w:cstheme="minorEastAsia" w:hint="eastAsia"/>
                <w:sz w:val="20"/>
                <w:szCs w:val="20"/>
              </w:rPr>
              <w:t>30</w:t>
            </w:r>
            <w:r>
              <w:rPr>
                <w:rFonts w:asciiTheme="minorEastAsia" w:hAnsiTheme="minorEastAsia" w:cstheme="minorEastAsia" w:hint="eastAsia"/>
                <w:sz w:val="20"/>
                <w:szCs w:val="20"/>
              </w:rPr>
              <w:t>日第三次修正）第三十八条</w:t>
            </w:r>
          </w:p>
        </w:tc>
      </w:tr>
      <w:tr>
        <w:tblPrEx>
          <w:tblW w:w="9215" w:type="dxa"/>
          <w:tblInd w:w="-318" w:type="dxa"/>
          <w:tblLook w:val="04A0"/>
        </w:tblPrEx>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10</w:t>
            </w:r>
          </w:p>
        </w:tc>
        <w:tc>
          <w:tcPr>
            <w:tcW w:w="4814" w:type="dxa"/>
            <w:vAlign w:val="center"/>
          </w:tcPr>
          <w:p w:rsidR="00D15013">
            <w:pPr>
              <w:jc w:val="left"/>
              <w:rPr>
                <w:rFonts w:asciiTheme="minorEastAsia" w:hAnsiTheme="minorEastAsia" w:cstheme="minorEastAsia"/>
                <w:sz w:val="20"/>
                <w:szCs w:val="20"/>
              </w:rPr>
            </w:pPr>
            <w:r>
              <w:rPr>
                <w:rFonts w:asciiTheme="minorEastAsia" w:hAnsiTheme="minorEastAsia" w:cstheme="minorEastAsia" w:hint="eastAsia"/>
                <w:sz w:val="20"/>
                <w:szCs w:val="20"/>
              </w:rPr>
              <w:t>对违反规定实施影响城市照明设施正常运行的行为的处罚</w:t>
            </w:r>
          </w:p>
        </w:tc>
        <w:tc>
          <w:tcPr>
            <w:tcW w:w="3833" w:type="dxa"/>
            <w:vAlign w:val="center"/>
          </w:tcPr>
          <w:p w:rsidR="00D15013">
            <w:pPr>
              <w:jc w:val="left"/>
              <w:rPr>
                <w:rFonts w:asciiTheme="minorEastAsia" w:hAnsiTheme="minorEastAsia" w:cstheme="minorEastAsia"/>
                <w:sz w:val="20"/>
                <w:szCs w:val="20"/>
              </w:rPr>
            </w:pPr>
            <w:r>
              <w:rPr>
                <w:rFonts w:asciiTheme="minorEastAsia" w:hAnsiTheme="minorEastAsia" w:cstheme="minorEastAsia" w:hint="eastAsia"/>
                <w:sz w:val="20"/>
                <w:szCs w:val="20"/>
              </w:rPr>
              <w:t>《城市照明管理规定》（</w:t>
            </w:r>
            <w:r>
              <w:rPr>
                <w:rFonts w:asciiTheme="minorEastAsia" w:hAnsiTheme="minorEastAsia" w:cstheme="minorEastAsia" w:hint="eastAsia"/>
                <w:sz w:val="20"/>
                <w:szCs w:val="20"/>
              </w:rPr>
              <w:t>2010</w:t>
            </w:r>
            <w:r>
              <w:rPr>
                <w:rFonts w:asciiTheme="minorEastAsia" w:hAnsiTheme="minorEastAsia" w:cstheme="minorEastAsia" w:hint="eastAsia"/>
                <w:sz w:val="20"/>
                <w:szCs w:val="20"/>
              </w:rPr>
              <w:t>年住建部令第</w:t>
            </w:r>
            <w:r>
              <w:rPr>
                <w:rFonts w:asciiTheme="minorEastAsia" w:hAnsiTheme="minorEastAsia" w:cstheme="minorEastAsia" w:hint="eastAsia"/>
                <w:sz w:val="20"/>
                <w:szCs w:val="20"/>
              </w:rPr>
              <w:t>4</w:t>
            </w:r>
            <w:r>
              <w:rPr>
                <w:rFonts w:asciiTheme="minorEastAsia" w:hAnsiTheme="minorEastAsia" w:cstheme="minorEastAsia" w:hint="eastAsia"/>
                <w:sz w:val="20"/>
                <w:szCs w:val="20"/>
              </w:rPr>
              <w:t>号）第三十二条</w:t>
            </w:r>
          </w:p>
        </w:tc>
      </w:tr>
      <w:tr>
        <w:tblPrEx>
          <w:tblW w:w="9215" w:type="dxa"/>
          <w:tblInd w:w="-318" w:type="dxa"/>
          <w:tblLook w:val="04A0"/>
        </w:tblPrEx>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11</w:t>
            </w:r>
          </w:p>
        </w:tc>
        <w:tc>
          <w:tcPr>
            <w:tcW w:w="4814" w:type="dxa"/>
            <w:vAlign w:val="center"/>
          </w:tcPr>
          <w:p w:rsidR="00D15013">
            <w:pPr>
              <w:jc w:val="left"/>
              <w:rPr>
                <w:rFonts w:asciiTheme="minorEastAsia" w:hAnsiTheme="minorEastAsia" w:cstheme="minorEastAsia"/>
                <w:sz w:val="20"/>
                <w:szCs w:val="20"/>
              </w:rPr>
            </w:pPr>
            <w:r>
              <w:rPr>
                <w:rFonts w:asciiTheme="minorEastAsia" w:hAnsiTheme="minorEastAsia" w:cstheme="minorEastAsia" w:hint="eastAsia"/>
                <w:sz w:val="20"/>
                <w:szCs w:val="20"/>
              </w:rPr>
              <w:t>对在树木上设置广告牌、标语牌或者牵拉绳索、架设电线、以树承重；践踏绿地，损伤树木花草，在绿地内堆放杂物、焚烧物品、排放污水；在绿地内倾倒有毒有害物质；擅自采挖树木；在绿地内挖坑取土</w:t>
            </w:r>
            <w:r>
              <w:rPr>
                <w:rFonts w:asciiTheme="minorEastAsia" w:hAnsiTheme="minorEastAsia" w:cstheme="minorEastAsia" w:hint="eastAsia"/>
                <w:sz w:val="20"/>
                <w:szCs w:val="20"/>
              </w:rPr>
              <w:t>(</w:t>
            </w:r>
            <w:r>
              <w:rPr>
                <w:rFonts w:asciiTheme="minorEastAsia" w:hAnsiTheme="minorEastAsia" w:cstheme="minorEastAsia" w:hint="eastAsia"/>
                <w:sz w:val="20"/>
                <w:szCs w:val="20"/>
              </w:rPr>
              <w:t>沙</w:t>
            </w:r>
            <w:r>
              <w:rPr>
                <w:rFonts w:asciiTheme="minorEastAsia" w:hAnsiTheme="minorEastAsia" w:cstheme="minorEastAsia" w:hint="eastAsia"/>
                <w:sz w:val="20"/>
                <w:szCs w:val="20"/>
              </w:rPr>
              <w:t>)</w:t>
            </w:r>
            <w:r>
              <w:rPr>
                <w:rFonts w:asciiTheme="minorEastAsia" w:hAnsiTheme="minorEastAsia" w:cstheme="minorEastAsia" w:hint="eastAsia"/>
                <w:sz w:val="20"/>
                <w:szCs w:val="20"/>
              </w:rPr>
              <w:t>；在绿地内放养牲畜、家禽；盗窃树木花草及擅自采摘花果枝叶；盗窃、损毁园林设施；在绿地内擅自搭棚建屋、停放车辆，以及硬化和圈占小区绿地的处罚。</w:t>
            </w:r>
          </w:p>
        </w:tc>
        <w:tc>
          <w:tcPr>
            <w:tcW w:w="3833" w:type="dxa"/>
            <w:vAlign w:val="center"/>
          </w:tcPr>
          <w:p w:rsidR="00D15013">
            <w:pPr>
              <w:jc w:val="left"/>
              <w:rPr>
                <w:rFonts w:asciiTheme="minorEastAsia" w:hAnsiTheme="minorEastAsia" w:cstheme="minorEastAsia"/>
                <w:sz w:val="20"/>
                <w:szCs w:val="20"/>
              </w:rPr>
            </w:pPr>
            <w:r>
              <w:rPr>
                <w:rFonts w:asciiTheme="minorEastAsia" w:hAnsiTheme="minorEastAsia" w:cstheme="minorEastAsia" w:hint="eastAsia"/>
                <w:sz w:val="20"/>
                <w:szCs w:val="20"/>
              </w:rPr>
              <w:t>《河北省城市园林绿化管理办法》（</w:t>
            </w:r>
            <w:r>
              <w:rPr>
                <w:rFonts w:asciiTheme="minorEastAsia" w:hAnsiTheme="minorEastAsia" w:cstheme="minorEastAsia" w:hint="eastAsia"/>
                <w:sz w:val="20"/>
                <w:szCs w:val="20"/>
              </w:rPr>
              <w:t>2023</w:t>
            </w:r>
            <w:r>
              <w:rPr>
                <w:rFonts w:asciiTheme="minorEastAsia" w:hAnsiTheme="minorEastAsia" w:cstheme="minorEastAsia" w:hint="eastAsia"/>
                <w:sz w:val="20"/>
                <w:szCs w:val="20"/>
              </w:rPr>
              <w:t>年</w:t>
            </w:r>
            <w:r>
              <w:rPr>
                <w:rFonts w:asciiTheme="minorEastAsia" w:hAnsiTheme="minorEastAsia" w:cstheme="minorEastAsia" w:hint="eastAsia"/>
                <w:sz w:val="20"/>
                <w:szCs w:val="20"/>
              </w:rPr>
              <w:t>1</w:t>
            </w:r>
            <w:r>
              <w:rPr>
                <w:rFonts w:asciiTheme="minorEastAsia" w:hAnsiTheme="minorEastAsia" w:cstheme="minorEastAsia" w:hint="eastAsia"/>
                <w:sz w:val="20"/>
                <w:szCs w:val="20"/>
              </w:rPr>
              <w:t>月</w:t>
            </w:r>
            <w:r>
              <w:rPr>
                <w:rFonts w:asciiTheme="minorEastAsia" w:hAnsiTheme="minorEastAsia" w:cstheme="minorEastAsia" w:hint="eastAsia"/>
                <w:sz w:val="20"/>
                <w:szCs w:val="20"/>
              </w:rPr>
              <w:t>20</w:t>
            </w:r>
            <w:r>
              <w:rPr>
                <w:rFonts w:asciiTheme="minorEastAsia" w:hAnsiTheme="minorEastAsia" w:cstheme="minorEastAsia" w:hint="eastAsia"/>
                <w:sz w:val="20"/>
                <w:szCs w:val="20"/>
              </w:rPr>
              <w:t>日第六次修正）第三十三条、第四十九条</w:t>
            </w:r>
          </w:p>
        </w:tc>
      </w:tr>
      <w:tr>
        <w:tblPrEx>
          <w:tblW w:w="9215" w:type="dxa"/>
          <w:tblInd w:w="-318" w:type="dxa"/>
          <w:tblLook w:val="04A0"/>
        </w:tblPrEx>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1</w:t>
            </w:r>
            <w:r>
              <w:rPr>
                <w:rFonts w:asciiTheme="minorEastAsia" w:hAnsiTheme="minorEastAsia" w:cstheme="minorEastAsia" w:hint="eastAsia"/>
                <w:sz w:val="20"/>
                <w:szCs w:val="20"/>
              </w:rPr>
              <w:t>2</w:t>
            </w:r>
          </w:p>
        </w:tc>
        <w:tc>
          <w:tcPr>
            <w:tcW w:w="4814" w:type="dxa"/>
            <w:vAlign w:val="center"/>
          </w:tcPr>
          <w:p w:rsidR="00D15013">
            <w:pPr>
              <w:jc w:val="left"/>
              <w:rPr>
                <w:rFonts w:asciiTheme="minorEastAsia" w:hAnsiTheme="minorEastAsia" w:cstheme="minorEastAsia"/>
                <w:sz w:val="20"/>
                <w:szCs w:val="20"/>
              </w:rPr>
            </w:pPr>
            <w:r>
              <w:rPr>
                <w:rFonts w:asciiTheme="minorEastAsia" w:hAnsiTheme="minorEastAsia" w:cstheme="minorEastAsia" w:hint="eastAsia"/>
                <w:sz w:val="20"/>
                <w:szCs w:val="20"/>
              </w:rPr>
              <w:t>对擅自砍伐或者移植城市树木的处罚</w:t>
            </w:r>
          </w:p>
        </w:tc>
        <w:tc>
          <w:tcPr>
            <w:tcW w:w="3833" w:type="dxa"/>
            <w:vAlign w:val="center"/>
          </w:tcPr>
          <w:p w:rsidR="00D15013">
            <w:pPr>
              <w:jc w:val="left"/>
              <w:rPr>
                <w:rFonts w:asciiTheme="minorEastAsia" w:hAnsiTheme="minorEastAsia" w:cstheme="minorEastAsia"/>
                <w:sz w:val="20"/>
                <w:szCs w:val="20"/>
              </w:rPr>
            </w:pPr>
            <w:r>
              <w:rPr>
                <w:rFonts w:asciiTheme="minorEastAsia" w:hAnsiTheme="minorEastAsia" w:cstheme="minorEastAsia" w:hint="eastAsia"/>
                <w:sz w:val="20"/>
                <w:szCs w:val="20"/>
              </w:rPr>
              <w:t>《河北省绿化条例》（</w:t>
            </w:r>
            <w:r>
              <w:rPr>
                <w:rFonts w:asciiTheme="minorEastAsia" w:hAnsiTheme="minorEastAsia" w:cstheme="minorEastAsia" w:hint="eastAsia"/>
                <w:sz w:val="20"/>
                <w:szCs w:val="20"/>
              </w:rPr>
              <w:t>2017</w:t>
            </w:r>
            <w:r>
              <w:rPr>
                <w:rFonts w:asciiTheme="minorEastAsia" w:hAnsiTheme="minorEastAsia" w:cstheme="minorEastAsia" w:hint="eastAsia"/>
                <w:sz w:val="20"/>
                <w:szCs w:val="20"/>
              </w:rPr>
              <w:t>）第六十六条</w:t>
            </w:r>
          </w:p>
        </w:tc>
      </w:tr>
      <w:tr>
        <w:tblPrEx>
          <w:tblW w:w="9215" w:type="dxa"/>
          <w:tblInd w:w="-318" w:type="dxa"/>
          <w:tblLook w:val="04A0"/>
        </w:tblPrEx>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13</w:t>
            </w:r>
          </w:p>
        </w:tc>
        <w:tc>
          <w:tcPr>
            <w:tcW w:w="4814" w:type="dxa"/>
            <w:vAlign w:val="center"/>
          </w:tcPr>
          <w:p w:rsidR="00D15013">
            <w:pPr>
              <w:jc w:val="left"/>
              <w:rPr>
                <w:rFonts w:asciiTheme="minorEastAsia" w:hAnsiTheme="minorEastAsia" w:cstheme="minorEastAsia"/>
                <w:sz w:val="20"/>
                <w:szCs w:val="20"/>
              </w:rPr>
            </w:pPr>
            <w:r>
              <w:rPr>
                <w:rFonts w:asciiTheme="minorEastAsia" w:hAnsiTheme="minorEastAsia" w:cstheme="minorEastAsia" w:hint="eastAsia"/>
                <w:sz w:val="20"/>
                <w:szCs w:val="20"/>
              </w:rPr>
              <w:t>对未取得建设工程规划许可证进行建设的处罚</w:t>
            </w:r>
          </w:p>
        </w:tc>
        <w:tc>
          <w:tcPr>
            <w:tcW w:w="3833" w:type="dxa"/>
            <w:vAlign w:val="center"/>
          </w:tcPr>
          <w:p w:rsidR="00D15013">
            <w:pPr>
              <w:jc w:val="left"/>
              <w:rPr>
                <w:rFonts w:asciiTheme="minorEastAsia" w:hAnsiTheme="minorEastAsia" w:cstheme="minorEastAsia"/>
                <w:sz w:val="20"/>
                <w:szCs w:val="20"/>
              </w:rPr>
            </w:pPr>
            <w:r>
              <w:rPr>
                <w:rFonts w:asciiTheme="minorEastAsia" w:hAnsiTheme="minorEastAsia" w:cstheme="minorEastAsia" w:hint="eastAsia"/>
                <w:sz w:val="20"/>
                <w:szCs w:val="20"/>
              </w:rPr>
              <w:t>《中华人民共和国城乡规划法》</w:t>
            </w:r>
            <w:r>
              <w:rPr>
                <w:rFonts w:asciiTheme="minorEastAsia" w:hAnsiTheme="minorEastAsia" w:cstheme="minorEastAsia" w:hint="eastAsia"/>
                <w:sz w:val="20"/>
                <w:szCs w:val="20"/>
              </w:rPr>
              <w:t>(2019</w:t>
            </w:r>
            <w:r>
              <w:rPr>
                <w:rFonts w:asciiTheme="minorEastAsia" w:hAnsiTheme="minorEastAsia" w:cstheme="minorEastAsia" w:hint="eastAsia"/>
                <w:sz w:val="20"/>
                <w:szCs w:val="20"/>
              </w:rPr>
              <w:t>月</w:t>
            </w:r>
            <w:r>
              <w:rPr>
                <w:rFonts w:asciiTheme="minorEastAsia" w:hAnsiTheme="minorEastAsia" w:cstheme="minorEastAsia" w:hint="eastAsia"/>
                <w:sz w:val="20"/>
                <w:szCs w:val="20"/>
              </w:rPr>
              <w:t>23</w:t>
            </w:r>
            <w:r>
              <w:rPr>
                <w:rFonts w:asciiTheme="minorEastAsia" w:hAnsiTheme="minorEastAsia" w:cstheme="minorEastAsia" w:hint="eastAsia"/>
                <w:sz w:val="20"/>
                <w:szCs w:val="20"/>
              </w:rPr>
              <w:t>日第二次修正</w:t>
            </w:r>
            <w:r>
              <w:rPr>
                <w:rFonts w:asciiTheme="minorEastAsia" w:hAnsiTheme="minorEastAsia" w:cstheme="minorEastAsia" w:hint="eastAsia"/>
                <w:sz w:val="20"/>
                <w:szCs w:val="20"/>
              </w:rPr>
              <w:t>)</w:t>
            </w:r>
            <w:r>
              <w:rPr>
                <w:rFonts w:asciiTheme="minorEastAsia" w:hAnsiTheme="minorEastAsia" w:cstheme="minorEastAsia" w:hint="eastAsia"/>
                <w:sz w:val="20"/>
                <w:szCs w:val="20"/>
              </w:rPr>
              <w:t>第六十四条</w:t>
            </w:r>
          </w:p>
        </w:tc>
      </w:tr>
      <w:tr>
        <w:tblPrEx>
          <w:tblW w:w="9215" w:type="dxa"/>
          <w:tblInd w:w="-318" w:type="dxa"/>
          <w:tblLook w:val="04A0"/>
        </w:tblPrEx>
        <w:trPr>
          <w:trHeight w:val="964"/>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1</w:t>
            </w:r>
            <w:r>
              <w:rPr>
                <w:rFonts w:asciiTheme="minorEastAsia" w:hAnsiTheme="minorEastAsia" w:cstheme="minorEastAsia" w:hint="eastAsia"/>
                <w:sz w:val="20"/>
                <w:szCs w:val="20"/>
              </w:rPr>
              <w:t>4</w:t>
            </w:r>
          </w:p>
        </w:tc>
        <w:tc>
          <w:tcPr>
            <w:tcW w:w="4814" w:type="dxa"/>
            <w:vAlign w:val="center"/>
          </w:tcPr>
          <w:p w:rsidR="00D15013">
            <w:pPr>
              <w:jc w:val="left"/>
              <w:rPr>
                <w:rFonts w:asciiTheme="minorEastAsia" w:hAnsiTheme="minorEastAsia" w:cstheme="minorEastAsia"/>
                <w:sz w:val="20"/>
                <w:szCs w:val="20"/>
              </w:rPr>
            </w:pPr>
            <w:r>
              <w:rPr>
                <w:rFonts w:asciiTheme="minorEastAsia" w:hAnsiTheme="minorEastAsia" w:cstheme="minorEastAsia" w:hint="eastAsia"/>
                <w:sz w:val="20"/>
                <w:szCs w:val="20"/>
              </w:rPr>
              <w:t>对栽培、整修或其他作业遗留的渣土、枝叶等杂物，管理单位或个人不及时清除，责令限期清除逾期未清除的处罚</w:t>
            </w:r>
          </w:p>
        </w:tc>
        <w:tc>
          <w:tcPr>
            <w:tcW w:w="3833" w:type="dxa"/>
            <w:vAlign w:val="center"/>
          </w:tcPr>
          <w:p w:rsidR="00D15013">
            <w:pPr>
              <w:jc w:val="left"/>
              <w:rPr>
                <w:rFonts w:asciiTheme="minorEastAsia" w:hAnsiTheme="minorEastAsia" w:cstheme="minorEastAsia"/>
                <w:sz w:val="20"/>
                <w:szCs w:val="20"/>
              </w:rPr>
            </w:pPr>
            <w:r>
              <w:rPr>
                <w:rFonts w:asciiTheme="minorEastAsia" w:hAnsiTheme="minorEastAsia" w:cstheme="minorEastAsia" w:hint="eastAsia"/>
                <w:sz w:val="20"/>
                <w:szCs w:val="20"/>
              </w:rPr>
              <w:t>《河北省城市市容和环境卫生条例》（</w:t>
            </w:r>
            <w:r>
              <w:rPr>
                <w:rFonts w:asciiTheme="minorEastAsia" w:hAnsiTheme="minorEastAsia" w:cstheme="minorEastAsia" w:hint="eastAsia"/>
                <w:sz w:val="20"/>
                <w:szCs w:val="20"/>
              </w:rPr>
              <w:t>2023</w:t>
            </w:r>
            <w:r>
              <w:rPr>
                <w:rFonts w:asciiTheme="minorEastAsia" w:hAnsiTheme="minorEastAsia" w:cstheme="minorEastAsia" w:hint="eastAsia"/>
                <w:sz w:val="20"/>
                <w:szCs w:val="20"/>
              </w:rPr>
              <w:t>年</w:t>
            </w:r>
            <w:r>
              <w:rPr>
                <w:rFonts w:asciiTheme="minorEastAsia" w:hAnsiTheme="minorEastAsia" w:cstheme="minorEastAsia" w:hint="eastAsia"/>
                <w:sz w:val="20"/>
                <w:szCs w:val="20"/>
              </w:rPr>
              <w:t>11</w:t>
            </w:r>
            <w:r>
              <w:rPr>
                <w:rFonts w:asciiTheme="minorEastAsia" w:hAnsiTheme="minorEastAsia" w:cstheme="minorEastAsia" w:hint="eastAsia"/>
                <w:sz w:val="20"/>
                <w:szCs w:val="20"/>
              </w:rPr>
              <w:t>月</w:t>
            </w:r>
            <w:r>
              <w:rPr>
                <w:rFonts w:asciiTheme="minorEastAsia" w:hAnsiTheme="minorEastAsia" w:cstheme="minorEastAsia" w:hint="eastAsia"/>
                <w:sz w:val="20"/>
                <w:szCs w:val="20"/>
              </w:rPr>
              <w:t>30</w:t>
            </w:r>
            <w:r>
              <w:rPr>
                <w:rFonts w:asciiTheme="minorEastAsia" w:hAnsiTheme="minorEastAsia" w:cstheme="minorEastAsia" w:hint="eastAsia"/>
                <w:sz w:val="20"/>
                <w:szCs w:val="20"/>
              </w:rPr>
              <w:t>日第三次修正）第十五条第二款</w:t>
            </w:r>
          </w:p>
        </w:tc>
      </w:tr>
      <w:tr>
        <w:tblPrEx>
          <w:tblW w:w="9215" w:type="dxa"/>
          <w:tblInd w:w="-318" w:type="dxa"/>
          <w:tblLook w:val="04A0"/>
        </w:tblPrEx>
        <w:trPr>
          <w:trHeight w:val="734"/>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1</w:t>
            </w:r>
            <w:r>
              <w:rPr>
                <w:rFonts w:asciiTheme="minorEastAsia" w:hAnsiTheme="minorEastAsia" w:cstheme="minorEastAsia" w:hint="eastAsia"/>
                <w:sz w:val="20"/>
                <w:szCs w:val="20"/>
              </w:rPr>
              <w:t>5</w:t>
            </w:r>
          </w:p>
        </w:tc>
        <w:tc>
          <w:tcPr>
            <w:tcW w:w="4814" w:type="dxa"/>
            <w:vAlign w:val="center"/>
          </w:tcPr>
          <w:p w:rsidR="00D15013">
            <w:pPr>
              <w:jc w:val="left"/>
              <w:rPr>
                <w:rFonts w:asciiTheme="minorEastAsia" w:hAnsiTheme="minorEastAsia" w:cstheme="minorEastAsia"/>
                <w:sz w:val="20"/>
                <w:szCs w:val="20"/>
              </w:rPr>
            </w:pPr>
            <w:r>
              <w:rPr>
                <w:rFonts w:asciiTheme="minorEastAsia" w:hAnsiTheme="minorEastAsia" w:cstheme="minorEastAsia" w:hint="eastAsia"/>
                <w:sz w:val="20"/>
                <w:szCs w:val="20"/>
              </w:rPr>
              <w:t>对违反施工现场作业规范行为的处罚</w:t>
            </w:r>
          </w:p>
        </w:tc>
        <w:tc>
          <w:tcPr>
            <w:tcW w:w="3833" w:type="dxa"/>
            <w:vAlign w:val="center"/>
          </w:tcPr>
          <w:p w:rsidR="00D15013">
            <w:pPr>
              <w:jc w:val="left"/>
              <w:rPr>
                <w:rFonts w:asciiTheme="minorEastAsia" w:hAnsiTheme="minorEastAsia" w:cstheme="minorEastAsia"/>
                <w:sz w:val="20"/>
                <w:szCs w:val="20"/>
              </w:rPr>
            </w:pPr>
            <w:r>
              <w:rPr>
                <w:rFonts w:asciiTheme="minorEastAsia" w:hAnsiTheme="minorEastAsia" w:cstheme="minorEastAsia" w:hint="eastAsia"/>
                <w:sz w:val="20"/>
                <w:szCs w:val="20"/>
              </w:rPr>
              <w:t>《中华人民共和国大气污染防治法》</w:t>
            </w:r>
            <w:r>
              <w:rPr>
                <w:rFonts w:asciiTheme="minorEastAsia" w:hAnsiTheme="minorEastAsia" w:cstheme="minorEastAsia" w:hint="eastAsia"/>
                <w:sz w:val="20"/>
                <w:szCs w:val="20"/>
              </w:rPr>
              <w:t>（</w:t>
            </w:r>
            <w:r>
              <w:rPr>
                <w:rFonts w:asciiTheme="minorEastAsia" w:hAnsiTheme="minorEastAsia" w:cstheme="minorEastAsia" w:hint="eastAsia"/>
                <w:sz w:val="20"/>
                <w:szCs w:val="20"/>
              </w:rPr>
              <w:t>2018</w:t>
            </w:r>
            <w:r>
              <w:rPr>
                <w:rFonts w:asciiTheme="minorEastAsia" w:hAnsiTheme="minorEastAsia" w:cstheme="minorEastAsia" w:hint="eastAsia"/>
                <w:sz w:val="20"/>
                <w:szCs w:val="20"/>
              </w:rPr>
              <w:t>年</w:t>
            </w:r>
            <w:r>
              <w:rPr>
                <w:rFonts w:asciiTheme="minorEastAsia" w:hAnsiTheme="minorEastAsia" w:cstheme="minorEastAsia" w:hint="eastAsia"/>
                <w:sz w:val="20"/>
                <w:szCs w:val="20"/>
              </w:rPr>
              <w:t>10</w:t>
            </w:r>
            <w:r>
              <w:rPr>
                <w:rFonts w:asciiTheme="minorEastAsia" w:hAnsiTheme="minorEastAsia" w:cstheme="minorEastAsia" w:hint="eastAsia"/>
                <w:sz w:val="20"/>
                <w:szCs w:val="20"/>
              </w:rPr>
              <w:t>月</w:t>
            </w:r>
            <w:r>
              <w:rPr>
                <w:rFonts w:asciiTheme="minorEastAsia" w:hAnsiTheme="minorEastAsia" w:cstheme="minorEastAsia" w:hint="eastAsia"/>
                <w:sz w:val="20"/>
                <w:szCs w:val="20"/>
              </w:rPr>
              <w:t>26</w:t>
            </w:r>
            <w:r>
              <w:rPr>
                <w:rFonts w:asciiTheme="minorEastAsia" w:hAnsiTheme="minorEastAsia" w:cstheme="minorEastAsia" w:hint="eastAsia"/>
                <w:sz w:val="20"/>
                <w:szCs w:val="20"/>
              </w:rPr>
              <w:t>日修正）第一百一十五条、《河北省城市市容和环境卫生条例》（</w:t>
            </w:r>
            <w:r>
              <w:rPr>
                <w:rFonts w:asciiTheme="minorEastAsia" w:hAnsiTheme="minorEastAsia" w:cstheme="minorEastAsia" w:hint="eastAsia"/>
                <w:sz w:val="20"/>
                <w:szCs w:val="20"/>
              </w:rPr>
              <w:t>2023</w:t>
            </w:r>
            <w:r>
              <w:rPr>
                <w:rFonts w:asciiTheme="minorEastAsia" w:hAnsiTheme="minorEastAsia" w:cstheme="minorEastAsia" w:hint="eastAsia"/>
                <w:sz w:val="20"/>
                <w:szCs w:val="20"/>
              </w:rPr>
              <w:t>年</w:t>
            </w:r>
            <w:r>
              <w:rPr>
                <w:rFonts w:asciiTheme="minorEastAsia" w:hAnsiTheme="minorEastAsia" w:cstheme="minorEastAsia" w:hint="eastAsia"/>
                <w:sz w:val="20"/>
                <w:szCs w:val="20"/>
              </w:rPr>
              <w:t>11</w:t>
            </w:r>
            <w:r>
              <w:rPr>
                <w:rFonts w:asciiTheme="minorEastAsia" w:hAnsiTheme="minorEastAsia" w:cstheme="minorEastAsia" w:hint="eastAsia"/>
                <w:sz w:val="20"/>
                <w:szCs w:val="20"/>
              </w:rPr>
              <w:t>月</w:t>
            </w:r>
            <w:r>
              <w:rPr>
                <w:rFonts w:asciiTheme="minorEastAsia" w:hAnsiTheme="minorEastAsia" w:cstheme="minorEastAsia" w:hint="eastAsia"/>
                <w:sz w:val="20"/>
                <w:szCs w:val="20"/>
              </w:rPr>
              <w:t>30</w:t>
            </w:r>
            <w:r>
              <w:rPr>
                <w:rFonts w:asciiTheme="minorEastAsia" w:hAnsiTheme="minorEastAsia" w:cstheme="minorEastAsia" w:hint="eastAsia"/>
                <w:sz w:val="20"/>
                <w:szCs w:val="20"/>
              </w:rPr>
              <w:t>日第三次修正）第二十七条、《河北省人民代表大会常务委员会关于加强扬尘污染防治的决定》（</w:t>
            </w:r>
            <w:r>
              <w:rPr>
                <w:rFonts w:asciiTheme="minorEastAsia" w:hAnsiTheme="minorEastAsia" w:cstheme="minorEastAsia" w:hint="eastAsia"/>
                <w:sz w:val="20"/>
                <w:szCs w:val="20"/>
              </w:rPr>
              <w:t>2018</w:t>
            </w:r>
            <w:r>
              <w:rPr>
                <w:rFonts w:asciiTheme="minorEastAsia" w:hAnsiTheme="minorEastAsia" w:cstheme="minorEastAsia" w:hint="eastAsia"/>
                <w:sz w:val="20"/>
                <w:szCs w:val="20"/>
              </w:rPr>
              <w:t>年）第二十七条、《河北省扬尘污染防治办法》（省政府令（</w:t>
            </w:r>
            <w:r>
              <w:rPr>
                <w:rFonts w:asciiTheme="minorEastAsia" w:hAnsiTheme="minorEastAsia" w:cstheme="minorEastAsia" w:hint="eastAsia"/>
                <w:sz w:val="20"/>
                <w:szCs w:val="20"/>
              </w:rPr>
              <w:t>2020</w:t>
            </w:r>
            <w:r>
              <w:rPr>
                <w:rFonts w:asciiTheme="minorEastAsia" w:hAnsiTheme="minorEastAsia" w:cstheme="minorEastAsia" w:hint="eastAsia"/>
                <w:sz w:val="20"/>
                <w:szCs w:val="20"/>
              </w:rPr>
              <w:t>第</w:t>
            </w:r>
            <w:r>
              <w:rPr>
                <w:rFonts w:asciiTheme="minorEastAsia" w:hAnsiTheme="minorEastAsia" w:cstheme="minorEastAsia" w:hint="eastAsia"/>
                <w:sz w:val="20"/>
                <w:szCs w:val="20"/>
              </w:rPr>
              <w:t>1</w:t>
            </w:r>
            <w:r>
              <w:rPr>
                <w:rFonts w:asciiTheme="minorEastAsia" w:hAnsiTheme="minorEastAsia" w:cstheme="minorEastAsia" w:hint="eastAsia"/>
                <w:sz w:val="20"/>
                <w:szCs w:val="20"/>
              </w:rPr>
              <w:t>号）第四十条</w:t>
            </w:r>
          </w:p>
        </w:tc>
      </w:tr>
      <w:tr>
        <w:tblPrEx>
          <w:tblW w:w="9215" w:type="dxa"/>
          <w:tblInd w:w="-318" w:type="dxa"/>
          <w:tblLook w:val="04A0"/>
        </w:tblPrEx>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16</w:t>
            </w:r>
          </w:p>
        </w:tc>
        <w:tc>
          <w:tcPr>
            <w:tcW w:w="4814" w:type="dxa"/>
            <w:vAlign w:val="center"/>
          </w:tcPr>
          <w:p w:rsidR="00D15013">
            <w:pPr>
              <w:jc w:val="left"/>
              <w:rPr>
                <w:rFonts w:asciiTheme="minorEastAsia" w:hAnsiTheme="minorEastAsia" w:cstheme="minorEastAsia"/>
                <w:sz w:val="20"/>
                <w:szCs w:val="20"/>
              </w:rPr>
            </w:pPr>
            <w:r>
              <w:rPr>
                <w:rFonts w:asciiTheme="minorEastAsia" w:hAnsiTheme="minorEastAsia" w:cstheme="minorEastAsia" w:hint="eastAsia"/>
                <w:sz w:val="20"/>
                <w:szCs w:val="20"/>
              </w:rPr>
              <w:t>对不按照规定清理垃圾</w:t>
            </w:r>
            <w:r>
              <w:rPr>
                <w:rFonts w:asciiTheme="minorEastAsia" w:hAnsiTheme="minorEastAsia" w:cstheme="minorEastAsia" w:hint="eastAsia"/>
                <w:sz w:val="20"/>
                <w:szCs w:val="20"/>
              </w:rPr>
              <w:t>,</w:t>
            </w:r>
            <w:r>
              <w:rPr>
                <w:rFonts w:asciiTheme="minorEastAsia" w:hAnsiTheme="minorEastAsia" w:cstheme="minorEastAsia" w:hint="eastAsia"/>
                <w:sz w:val="20"/>
                <w:szCs w:val="20"/>
              </w:rPr>
              <w:t>粪便、积雪的处罚</w:t>
            </w:r>
          </w:p>
        </w:tc>
        <w:tc>
          <w:tcPr>
            <w:tcW w:w="3833" w:type="dxa"/>
            <w:vAlign w:val="center"/>
          </w:tcPr>
          <w:p w:rsidR="00D15013">
            <w:pPr>
              <w:jc w:val="left"/>
              <w:rPr>
                <w:rFonts w:asciiTheme="minorEastAsia" w:hAnsiTheme="minorEastAsia" w:cstheme="minorEastAsia"/>
                <w:sz w:val="20"/>
                <w:szCs w:val="20"/>
              </w:rPr>
            </w:pPr>
            <w:r>
              <w:rPr>
                <w:rFonts w:asciiTheme="minorEastAsia" w:hAnsiTheme="minorEastAsia" w:cstheme="minorEastAsia" w:hint="eastAsia"/>
                <w:sz w:val="20"/>
                <w:szCs w:val="20"/>
              </w:rPr>
              <w:t>《河北省城市市容和环境卫生条例》（</w:t>
            </w:r>
            <w:r>
              <w:rPr>
                <w:rFonts w:asciiTheme="minorEastAsia" w:hAnsiTheme="minorEastAsia" w:cstheme="minorEastAsia" w:hint="eastAsia"/>
                <w:sz w:val="20"/>
                <w:szCs w:val="20"/>
              </w:rPr>
              <w:t>2023</w:t>
            </w:r>
            <w:r>
              <w:rPr>
                <w:rFonts w:asciiTheme="minorEastAsia" w:hAnsiTheme="minorEastAsia" w:cstheme="minorEastAsia" w:hint="eastAsia"/>
                <w:sz w:val="20"/>
                <w:szCs w:val="20"/>
              </w:rPr>
              <w:t>年</w:t>
            </w:r>
            <w:r>
              <w:rPr>
                <w:rFonts w:asciiTheme="minorEastAsia" w:hAnsiTheme="minorEastAsia" w:cstheme="minorEastAsia" w:hint="eastAsia"/>
                <w:sz w:val="20"/>
                <w:szCs w:val="20"/>
              </w:rPr>
              <w:t>11</w:t>
            </w:r>
            <w:r>
              <w:rPr>
                <w:rFonts w:asciiTheme="minorEastAsia" w:hAnsiTheme="minorEastAsia" w:cstheme="minorEastAsia" w:hint="eastAsia"/>
                <w:sz w:val="20"/>
                <w:szCs w:val="20"/>
              </w:rPr>
              <w:t>月</w:t>
            </w:r>
            <w:r>
              <w:rPr>
                <w:rFonts w:asciiTheme="minorEastAsia" w:hAnsiTheme="minorEastAsia" w:cstheme="minorEastAsia" w:hint="eastAsia"/>
                <w:sz w:val="20"/>
                <w:szCs w:val="20"/>
              </w:rPr>
              <w:t>30</w:t>
            </w:r>
            <w:r>
              <w:rPr>
                <w:rFonts w:asciiTheme="minorEastAsia" w:hAnsiTheme="minorEastAsia" w:cstheme="minorEastAsia" w:hint="eastAsia"/>
                <w:sz w:val="20"/>
                <w:szCs w:val="20"/>
              </w:rPr>
              <w:t>日第三次修正）第三十二条</w:t>
            </w:r>
          </w:p>
        </w:tc>
      </w:tr>
      <w:tr>
        <w:tblPrEx>
          <w:tblW w:w="9215" w:type="dxa"/>
          <w:tblInd w:w="-318" w:type="dxa"/>
          <w:tblLook w:val="04A0"/>
        </w:tblPrEx>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17</w:t>
            </w:r>
          </w:p>
        </w:tc>
        <w:tc>
          <w:tcPr>
            <w:tcW w:w="4814" w:type="dxa"/>
            <w:vAlign w:val="center"/>
          </w:tcPr>
          <w:p w:rsidR="00D15013">
            <w:pPr>
              <w:widowControl/>
              <w:jc w:val="left"/>
              <w:textAlignment w:val="center"/>
              <w:rPr>
                <w:rFonts w:asciiTheme="minorEastAsia" w:hAnsiTheme="minorEastAsia" w:cstheme="minorEastAsia"/>
                <w:sz w:val="20"/>
                <w:szCs w:val="20"/>
              </w:rPr>
            </w:pPr>
            <w:r>
              <w:rPr>
                <w:rFonts w:asciiTheme="minorEastAsia" w:hAnsiTheme="minorEastAsia" w:cstheme="minorEastAsia" w:hint="eastAsia"/>
                <w:color w:val="000000"/>
                <w:kern w:val="0"/>
                <w:sz w:val="20"/>
                <w:szCs w:val="20"/>
                <w:lang w:val="x-none"/>
              </w:rPr>
              <w:t>对影响环境卫生行为的处罚</w:t>
            </w:r>
          </w:p>
        </w:tc>
        <w:tc>
          <w:tcPr>
            <w:tcW w:w="3833" w:type="dxa"/>
            <w:vAlign w:val="center"/>
          </w:tcPr>
          <w:p w:rsidR="00D15013">
            <w:pPr>
              <w:widowControl/>
              <w:jc w:val="left"/>
              <w:textAlignment w:val="center"/>
              <w:rPr>
                <w:rFonts w:asciiTheme="minorEastAsia" w:hAnsiTheme="minorEastAsia" w:cstheme="minorEastAsia"/>
                <w:sz w:val="20"/>
                <w:szCs w:val="20"/>
              </w:rPr>
            </w:pPr>
            <w:r>
              <w:rPr>
                <w:rFonts w:asciiTheme="minorEastAsia" w:hAnsiTheme="minorEastAsia" w:cstheme="minorEastAsia" w:hint="eastAsia"/>
                <w:color w:val="000000"/>
                <w:kern w:val="0"/>
                <w:sz w:val="20"/>
                <w:szCs w:val="20"/>
                <w:lang w:val="x-none"/>
              </w:rPr>
              <w:t>《河北省城市市容和环境卫生条例》（</w:t>
            </w:r>
            <w:r>
              <w:rPr>
                <w:rFonts w:asciiTheme="minorEastAsia" w:hAnsiTheme="minorEastAsia" w:cstheme="minorEastAsia" w:hint="eastAsia"/>
                <w:color w:val="000000"/>
                <w:kern w:val="0"/>
                <w:sz w:val="20"/>
                <w:szCs w:val="20"/>
                <w:lang w:val="x-none"/>
              </w:rPr>
              <w:t>2023</w:t>
            </w:r>
            <w:r>
              <w:rPr>
                <w:rFonts w:asciiTheme="minorEastAsia" w:hAnsiTheme="minorEastAsia" w:cstheme="minorEastAsia" w:hint="eastAsia"/>
                <w:color w:val="000000"/>
                <w:kern w:val="0"/>
                <w:sz w:val="20"/>
                <w:szCs w:val="20"/>
                <w:lang w:val="x-none"/>
              </w:rPr>
              <w:t>年</w:t>
            </w:r>
            <w:r>
              <w:rPr>
                <w:rFonts w:asciiTheme="minorEastAsia" w:hAnsiTheme="minorEastAsia" w:cstheme="minorEastAsia" w:hint="eastAsia"/>
                <w:color w:val="000000"/>
                <w:kern w:val="0"/>
                <w:sz w:val="20"/>
                <w:szCs w:val="20"/>
                <w:lang w:val="x-none"/>
              </w:rPr>
              <w:t>11</w:t>
            </w:r>
            <w:r>
              <w:rPr>
                <w:rFonts w:asciiTheme="minorEastAsia" w:hAnsiTheme="minorEastAsia" w:cstheme="minorEastAsia" w:hint="eastAsia"/>
                <w:color w:val="000000"/>
                <w:kern w:val="0"/>
                <w:sz w:val="20"/>
                <w:szCs w:val="20"/>
                <w:lang w:val="x-none"/>
              </w:rPr>
              <w:t>月</w:t>
            </w:r>
            <w:r>
              <w:rPr>
                <w:rFonts w:asciiTheme="minorEastAsia" w:hAnsiTheme="minorEastAsia" w:cstheme="minorEastAsia" w:hint="eastAsia"/>
                <w:color w:val="000000"/>
                <w:kern w:val="0"/>
                <w:sz w:val="20"/>
                <w:szCs w:val="20"/>
                <w:lang w:val="x-none"/>
              </w:rPr>
              <w:t>30</w:t>
            </w:r>
            <w:r>
              <w:rPr>
                <w:rFonts w:asciiTheme="minorEastAsia" w:hAnsiTheme="minorEastAsia" w:cstheme="minorEastAsia" w:hint="eastAsia"/>
                <w:color w:val="000000"/>
                <w:kern w:val="0"/>
                <w:sz w:val="20"/>
                <w:szCs w:val="20"/>
                <w:lang w:val="x-none"/>
              </w:rPr>
              <w:t>日第三次修正）第四十条</w:t>
            </w:r>
          </w:p>
        </w:tc>
      </w:tr>
      <w:tr>
        <w:tblPrEx>
          <w:tblW w:w="9215" w:type="dxa"/>
          <w:tblInd w:w="-318" w:type="dxa"/>
          <w:tblLook w:val="04A0"/>
        </w:tblPrEx>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18</w:t>
            </w:r>
          </w:p>
        </w:tc>
        <w:tc>
          <w:tcPr>
            <w:tcW w:w="4814" w:type="dxa"/>
            <w:vAlign w:val="center"/>
          </w:tcPr>
          <w:p w:rsidR="00D15013">
            <w:pPr>
              <w:widowControl/>
              <w:jc w:val="left"/>
              <w:textAlignment w:val="center"/>
              <w:rPr>
                <w:rFonts w:asciiTheme="minorEastAsia" w:hAnsiTheme="minorEastAsia" w:cstheme="minorEastAsia"/>
                <w:sz w:val="20"/>
                <w:szCs w:val="20"/>
              </w:rPr>
            </w:pPr>
            <w:r>
              <w:rPr>
                <w:rFonts w:asciiTheme="minorEastAsia" w:hAnsiTheme="minorEastAsia" w:cstheme="minorEastAsia" w:hint="eastAsia"/>
                <w:color w:val="000000"/>
                <w:kern w:val="0"/>
                <w:sz w:val="20"/>
                <w:szCs w:val="20"/>
                <w:lang w:val="x-none"/>
              </w:rPr>
              <w:t>对将建筑垃圾混入生活垃圾的；将危险废物混入建筑垃投的；擅自设立弃置场接纳建筑垃圾的处罚</w:t>
            </w:r>
          </w:p>
        </w:tc>
        <w:tc>
          <w:tcPr>
            <w:tcW w:w="3833" w:type="dxa"/>
            <w:vAlign w:val="center"/>
          </w:tcPr>
          <w:p w:rsidR="00D15013">
            <w:pPr>
              <w:widowControl/>
              <w:jc w:val="left"/>
              <w:textAlignment w:val="center"/>
              <w:rPr>
                <w:rFonts w:asciiTheme="minorEastAsia" w:hAnsiTheme="minorEastAsia" w:cstheme="minorEastAsia"/>
                <w:sz w:val="20"/>
                <w:szCs w:val="20"/>
              </w:rPr>
            </w:pPr>
            <w:r>
              <w:rPr>
                <w:rFonts w:asciiTheme="minorEastAsia" w:hAnsiTheme="minorEastAsia" w:cstheme="minorEastAsia" w:hint="eastAsia"/>
                <w:color w:val="000000"/>
                <w:kern w:val="0"/>
                <w:sz w:val="20"/>
                <w:szCs w:val="20"/>
                <w:lang w:val="x-none"/>
              </w:rPr>
              <w:t>《城市建筑垃圾管理规定》（</w:t>
            </w:r>
            <w:r>
              <w:rPr>
                <w:rFonts w:asciiTheme="minorEastAsia" w:hAnsiTheme="minorEastAsia" w:cstheme="minorEastAsia" w:hint="eastAsia"/>
                <w:color w:val="000000"/>
                <w:kern w:val="0"/>
                <w:sz w:val="20"/>
                <w:szCs w:val="20"/>
                <w:lang w:val="x-none"/>
              </w:rPr>
              <w:t>2005</w:t>
            </w:r>
            <w:r>
              <w:rPr>
                <w:rFonts w:asciiTheme="minorEastAsia" w:hAnsiTheme="minorEastAsia" w:cstheme="minorEastAsia" w:hint="eastAsia"/>
                <w:color w:val="000000"/>
                <w:kern w:val="0"/>
                <w:sz w:val="20"/>
                <w:szCs w:val="20"/>
                <w:lang w:val="x-none"/>
              </w:rPr>
              <w:t>年建设部令第</w:t>
            </w:r>
            <w:r>
              <w:rPr>
                <w:rFonts w:asciiTheme="minorEastAsia" w:hAnsiTheme="minorEastAsia" w:cstheme="minorEastAsia" w:hint="eastAsia"/>
                <w:color w:val="000000"/>
                <w:kern w:val="0"/>
                <w:sz w:val="20"/>
                <w:szCs w:val="20"/>
                <w:lang w:val="x-none"/>
              </w:rPr>
              <w:t>139</w:t>
            </w:r>
            <w:r>
              <w:rPr>
                <w:rFonts w:asciiTheme="minorEastAsia" w:hAnsiTheme="minorEastAsia" w:cstheme="minorEastAsia" w:hint="eastAsia"/>
                <w:color w:val="000000"/>
                <w:kern w:val="0"/>
                <w:sz w:val="20"/>
                <w:szCs w:val="20"/>
                <w:lang w:val="x-none"/>
              </w:rPr>
              <w:t>号）第二十条</w:t>
            </w:r>
          </w:p>
        </w:tc>
      </w:tr>
      <w:tr>
        <w:tblPrEx>
          <w:tblW w:w="9215" w:type="dxa"/>
          <w:tblInd w:w="-318" w:type="dxa"/>
          <w:tblLook w:val="04A0"/>
        </w:tblPrEx>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19</w:t>
            </w:r>
          </w:p>
        </w:tc>
        <w:tc>
          <w:tcPr>
            <w:tcW w:w="4814" w:type="dxa"/>
            <w:vAlign w:val="center"/>
          </w:tcPr>
          <w:p w:rsidR="00D15013">
            <w:pPr>
              <w:widowControl/>
              <w:jc w:val="left"/>
              <w:textAlignment w:val="center"/>
              <w:rPr>
                <w:rFonts w:asciiTheme="minorEastAsia" w:hAnsiTheme="minorEastAsia" w:cstheme="minorEastAsia"/>
                <w:sz w:val="20"/>
                <w:szCs w:val="20"/>
              </w:rPr>
            </w:pPr>
            <w:r>
              <w:rPr>
                <w:rFonts w:asciiTheme="minorEastAsia" w:hAnsiTheme="minorEastAsia" w:cstheme="minorEastAsia" w:hint="eastAsia"/>
                <w:color w:val="000000"/>
                <w:kern w:val="0"/>
                <w:sz w:val="20"/>
                <w:szCs w:val="20"/>
                <w:lang w:val="x-none"/>
              </w:rPr>
              <w:t>对单位和个人随意倾倒、抛撒或者堆放建筑垃圾的处罚</w:t>
            </w:r>
          </w:p>
        </w:tc>
        <w:tc>
          <w:tcPr>
            <w:tcW w:w="3833" w:type="dxa"/>
            <w:vAlign w:val="center"/>
          </w:tcPr>
          <w:p w:rsidR="00D15013">
            <w:pPr>
              <w:widowControl/>
              <w:jc w:val="left"/>
              <w:textAlignment w:val="center"/>
              <w:rPr>
                <w:rFonts w:asciiTheme="minorEastAsia" w:hAnsiTheme="minorEastAsia" w:cstheme="minorEastAsia"/>
                <w:sz w:val="20"/>
                <w:szCs w:val="20"/>
              </w:rPr>
            </w:pPr>
            <w:r>
              <w:rPr>
                <w:rFonts w:asciiTheme="minorEastAsia" w:hAnsiTheme="minorEastAsia" w:cstheme="minorEastAsia" w:hint="eastAsia"/>
                <w:color w:val="000000"/>
                <w:kern w:val="0"/>
                <w:sz w:val="20"/>
                <w:szCs w:val="20"/>
                <w:lang w:val="x-none"/>
              </w:rPr>
              <w:t>《城市建筑垃圾管理规定》（</w:t>
            </w:r>
            <w:r>
              <w:rPr>
                <w:rFonts w:asciiTheme="minorEastAsia" w:hAnsiTheme="minorEastAsia" w:cstheme="minorEastAsia" w:hint="eastAsia"/>
                <w:color w:val="000000"/>
                <w:kern w:val="0"/>
                <w:sz w:val="20"/>
                <w:szCs w:val="20"/>
                <w:lang w:val="x-none"/>
              </w:rPr>
              <w:t>2005</w:t>
            </w:r>
            <w:r>
              <w:rPr>
                <w:rFonts w:asciiTheme="minorEastAsia" w:hAnsiTheme="minorEastAsia" w:cstheme="minorEastAsia" w:hint="eastAsia"/>
                <w:color w:val="000000"/>
                <w:kern w:val="0"/>
                <w:sz w:val="20"/>
                <w:szCs w:val="20"/>
                <w:lang w:val="x-none"/>
              </w:rPr>
              <w:t>年建设部令第</w:t>
            </w:r>
            <w:r>
              <w:rPr>
                <w:rFonts w:asciiTheme="minorEastAsia" w:hAnsiTheme="minorEastAsia" w:cstheme="minorEastAsia" w:hint="eastAsia"/>
                <w:color w:val="000000"/>
                <w:kern w:val="0"/>
                <w:sz w:val="20"/>
                <w:szCs w:val="20"/>
                <w:lang w:val="x-none"/>
              </w:rPr>
              <w:t>139</w:t>
            </w:r>
            <w:r>
              <w:rPr>
                <w:rFonts w:asciiTheme="minorEastAsia" w:hAnsiTheme="minorEastAsia" w:cstheme="minorEastAsia" w:hint="eastAsia"/>
                <w:color w:val="000000"/>
                <w:kern w:val="0"/>
                <w:sz w:val="20"/>
                <w:szCs w:val="20"/>
                <w:lang w:val="x-none"/>
              </w:rPr>
              <w:t>号）第二十六条</w:t>
            </w:r>
          </w:p>
        </w:tc>
      </w:tr>
      <w:tr>
        <w:tblPrEx>
          <w:tblW w:w="9215" w:type="dxa"/>
          <w:tblInd w:w="-318" w:type="dxa"/>
          <w:tblLook w:val="04A0"/>
        </w:tblPrEx>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20</w:t>
            </w:r>
          </w:p>
        </w:tc>
        <w:tc>
          <w:tcPr>
            <w:tcW w:w="4814" w:type="dxa"/>
            <w:vAlign w:val="center"/>
          </w:tcPr>
          <w:p w:rsidR="00D15013">
            <w:pPr>
              <w:widowControl/>
              <w:jc w:val="left"/>
              <w:textAlignment w:val="center"/>
              <w:rPr>
                <w:rFonts w:asciiTheme="minorEastAsia" w:hAnsiTheme="minorEastAsia" w:cstheme="minorEastAsia"/>
                <w:sz w:val="20"/>
                <w:szCs w:val="20"/>
              </w:rPr>
            </w:pPr>
            <w:r>
              <w:rPr>
                <w:rFonts w:asciiTheme="minorEastAsia" w:hAnsiTheme="minorEastAsia" w:cstheme="minorEastAsia" w:hint="eastAsia"/>
                <w:color w:val="000000"/>
                <w:kern w:val="0"/>
                <w:sz w:val="20"/>
                <w:szCs w:val="20"/>
                <w:lang w:val="x-none"/>
              </w:rPr>
              <w:t>对随意倾倒、抛洒、堆放生活垃圾的处罚</w:t>
            </w:r>
          </w:p>
        </w:tc>
        <w:tc>
          <w:tcPr>
            <w:tcW w:w="3833" w:type="dxa"/>
            <w:vAlign w:val="center"/>
          </w:tcPr>
          <w:p w:rsidR="00D15013">
            <w:pPr>
              <w:widowControl/>
              <w:jc w:val="left"/>
              <w:textAlignment w:val="center"/>
              <w:rPr>
                <w:rFonts w:asciiTheme="minorEastAsia" w:hAnsiTheme="minorEastAsia" w:cstheme="minorEastAsia"/>
                <w:color w:val="000000" w:themeColor="text1"/>
                <w:sz w:val="20"/>
                <w:szCs w:val="20"/>
              </w:rPr>
            </w:pPr>
            <w:r>
              <w:rPr>
                <w:rStyle w:val="font11"/>
                <w:rFonts w:asciiTheme="minorEastAsia" w:eastAsiaTheme="minorEastAsia" w:hAnsiTheme="minorEastAsia" w:cstheme="minorEastAsia"/>
                <w:color w:val="000000" w:themeColor="text1"/>
                <w:sz w:val="20"/>
                <w:szCs w:val="20"/>
                <w:lang w:val="x-none"/>
              </w:rPr>
              <w:t>项目名称调整为</w:t>
            </w:r>
            <w:r>
              <w:rPr>
                <w:rStyle w:val="font01"/>
                <w:rFonts w:asciiTheme="minorEastAsia" w:eastAsiaTheme="minorEastAsia" w:hAnsiTheme="minorEastAsia" w:cstheme="minorEastAsia"/>
                <w:color w:val="000000" w:themeColor="text1"/>
                <w:sz w:val="20"/>
                <w:szCs w:val="20"/>
                <w:lang w:val="x-none"/>
              </w:rPr>
              <w:t>：对随意倾倒、抛洒、堆放或者焚烧生活垃圾的处罚</w:t>
            </w:r>
            <w:r>
              <w:rPr>
                <w:rStyle w:val="font11"/>
                <w:rFonts w:asciiTheme="minorEastAsia" w:eastAsiaTheme="minorEastAsia" w:hAnsiTheme="minorEastAsia" w:cstheme="minorEastAsia"/>
                <w:color w:val="000000" w:themeColor="text1"/>
                <w:sz w:val="20"/>
                <w:szCs w:val="20"/>
                <w:lang w:val="x-none"/>
              </w:rPr>
              <w:t>设定依据调整为</w:t>
            </w:r>
            <w:r>
              <w:rPr>
                <w:rStyle w:val="font01"/>
                <w:rFonts w:asciiTheme="minorEastAsia" w:eastAsiaTheme="minorEastAsia" w:hAnsiTheme="minorEastAsia" w:cstheme="minorEastAsia"/>
                <w:color w:val="000000" w:themeColor="text1"/>
                <w:sz w:val="20"/>
                <w:szCs w:val="20"/>
                <w:lang w:val="x-none"/>
              </w:rPr>
              <w:t>：《中华人民共和国固体废物污染环境防治法》（</w:t>
            </w:r>
            <w:r>
              <w:rPr>
                <w:rStyle w:val="font01"/>
                <w:rFonts w:asciiTheme="minorEastAsia" w:eastAsiaTheme="minorEastAsia" w:hAnsiTheme="minorEastAsia" w:cstheme="minorEastAsia"/>
                <w:color w:val="000000" w:themeColor="text1"/>
                <w:sz w:val="20"/>
                <w:szCs w:val="20"/>
                <w:lang w:val="x-none"/>
              </w:rPr>
              <w:t>2020</w:t>
            </w:r>
            <w:r>
              <w:rPr>
                <w:rStyle w:val="font01"/>
                <w:rFonts w:asciiTheme="minorEastAsia" w:eastAsiaTheme="minorEastAsia" w:hAnsiTheme="minorEastAsia" w:cstheme="minorEastAsia"/>
                <w:color w:val="000000" w:themeColor="text1"/>
                <w:sz w:val="20"/>
                <w:szCs w:val="20"/>
                <w:lang w:val="x-none"/>
              </w:rPr>
              <w:t>年</w:t>
            </w:r>
            <w:r>
              <w:rPr>
                <w:rStyle w:val="font01"/>
                <w:rFonts w:asciiTheme="minorEastAsia" w:eastAsiaTheme="minorEastAsia" w:hAnsiTheme="minorEastAsia" w:cstheme="minorEastAsia"/>
                <w:color w:val="000000" w:themeColor="text1"/>
                <w:sz w:val="20"/>
                <w:szCs w:val="20"/>
                <w:lang w:val="x-none"/>
              </w:rPr>
              <w:t>4</w:t>
            </w:r>
            <w:r>
              <w:rPr>
                <w:rStyle w:val="font01"/>
                <w:rFonts w:asciiTheme="minorEastAsia" w:eastAsiaTheme="minorEastAsia" w:hAnsiTheme="minorEastAsia" w:cstheme="minorEastAsia"/>
                <w:color w:val="000000" w:themeColor="text1"/>
                <w:sz w:val="20"/>
                <w:szCs w:val="20"/>
                <w:lang w:val="x-none"/>
              </w:rPr>
              <w:t>月</w:t>
            </w:r>
            <w:r>
              <w:rPr>
                <w:rStyle w:val="font01"/>
                <w:rFonts w:asciiTheme="minorEastAsia" w:eastAsiaTheme="minorEastAsia" w:hAnsiTheme="minorEastAsia" w:cstheme="minorEastAsia"/>
                <w:color w:val="000000" w:themeColor="text1"/>
                <w:sz w:val="20"/>
                <w:szCs w:val="20"/>
                <w:lang w:val="x-none"/>
              </w:rPr>
              <w:t>29</w:t>
            </w:r>
            <w:r>
              <w:rPr>
                <w:rStyle w:val="font01"/>
                <w:rFonts w:asciiTheme="minorEastAsia" w:eastAsiaTheme="minorEastAsia" w:hAnsiTheme="minorEastAsia" w:cstheme="minorEastAsia"/>
                <w:color w:val="000000" w:themeColor="text1"/>
                <w:sz w:val="20"/>
                <w:szCs w:val="20"/>
                <w:lang w:val="x-none"/>
              </w:rPr>
              <w:t>日第二次修订）第一百一十一条第一项、《城市生活垃圾管理办法》（</w:t>
            </w:r>
            <w:r>
              <w:rPr>
                <w:rStyle w:val="font01"/>
                <w:rFonts w:asciiTheme="minorEastAsia" w:eastAsiaTheme="minorEastAsia" w:hAnsiTheme="minorEastAsia" w:cstheme="minorEastAsia"/>
                <w:color w:val="000000" w:themeColor="text1"/>
                <w:sz w:val="20"/>
                <w:szCs w:val="20"/>
                <w:lang w:val="x-none"/>
              </w:rPr>
              <w:t>2015</w:t>
            </w:r>
            <w:r>
              <w:rPr>
                <w:rStyle w:val="font01"/>
                <w:rFonts w:asciiTheme="minorEastAsia" w:eastAsiaTheme="minorEastAsia" w:hAnsiTheme="minorEastAsia" w:cstheme="minorEastAsia"/>
                <w:color w:val="000000" w:themeColor="text1"/>
                <w:sz w:val="20"/>
                <w:szCs w:val="20"/>
                <w:lang w:val="x-none"/>
              </w:rPr>
              <w:t>年住房和城乡建设部令第</w:t>
            </w:r>
            <w:r>
              <w:rPr>
                <w:rStyle w:val="font01"/>
                <w:rFonts w:asciiTheme="minorEastAsia" w:eastAsiaTheme="minorEastAsia" w:hAnsiTheme="minorEastAsia" w:cstheme="minorEastAsia"/>
                <w:color w:val="000000" w:themeColor="text1"/>
                <w:sz w:val="20"/>
                <w:szCs w:val="20"/>
                <w:lang w:val="x-none"/>
              </w:rPr>
              <w:t>24</w:t>
            </w:r>
            <w:r>
              <w:rPr>
                <w:rStyle w:val="font01"/>
                <w:rFonts w:asciiTheme="minorEastAsia" w:eastAsiaTheme="minorEastAsia" w:hAnsiTheme="minorEastAsia" w:cstheme="minorEastAsia"/>
                <w:color w:val="000000" w:themeColor="text1"/>
                <w:sz w:val="20"/>
                <w:szCs w:val="20"/>
                <w:lang w:val="x-none"/>
              </w:rPr>
              <w:t>号）第四十二条</w:t>
            </w:r>
          </w:p>
        </w:tc>
      </w:tr>
      <w:tr>
        <w:tblPrEx>
          <w:tblW w:w="9215" w:type="dxa"/>
          <w:tblInd w:w="-318" w:type="dxa"/>
          <w:tblLook w:val="04A0"/>
        </w:tblPrEx>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21</w:t>
            </w:r>
          </w:p>
        </w:tc>
        <w:tc>
          <w:tcPr>
            <w:tcW w:w="4814" w:type="dxa"/>
            <w:vAlign w:val="center"/>
          </w:tcPr>
          <w:p w:rsidR="00D15013">
            <w:pPr>
              <w:widowControl/>
              <w:jc w:val="left"/>
              <w:textAlignment w:val="center"/>
              <w:rPr>
                <w:rFonts w:asciiTheme="minorEastAsia" w:hAnsiTheme="minorEastAsia" w:cstheme="minorEastAsia"/>
                <w:sz w:val="20"/>
                <w:szCs w:val="20"/>
              </w:rPr>
            </w:pPr>
            <w:r>
              <w:rPr>
                <w:rFonts w:asciiTheme="minorEastAsia" w:hAnsiTheme="minorEastAsia" w:cstheme="minorEastAsia" w:hint="eastAsia"/>
                <w:color w:val="000000"/>
                <w:kern w:val="0"/>
                <w:sz w:val="20"/>
                <w:szCs w:val="20"/>
                <w:lang w:val="x-none"/>
              </w:rPr>
              <w:t>对盗伐、滥伐林木行为的处罚。</w:t>
            </w:r>
          </w:p>
        </w:tc>
        <w:tc>
          <w:tcPr>
            <w:tcW w:w="3833" w:type="dxa"/>
            <w:vAlign w:val="center"/>
          </w:tcPr>
          <w:p w:rsidR="00D15013">
            <w:pPr>
              <w:jc w:val="left"/>
              <w:rPr>
                <w:rFonts w:asciiTheme="minorEastAsia" w:hAnsiTheme="minorEastAsia" w:cstheme="minorEastAsia"/>
                <w:sz w:val="20"/>
                <w:szCs w:val="20"/>
              </w:rPr>
            </w:pPr>
            <w:r>
              <w:rPr>
                <w:rFonts w:asciiTheme="minorEastAsia" w:hAnsiTheme="minorEastAsia" w:cstheme="minorEastAsia" w:hint="eastAsia"/>
                <w:sz w:val="20"/>
                <w:szCs w:val="20"/>
              </w:rPr>
              <w:t>《中华人民共和国森林法》（</w:t>
            </w:r>
            <w:r>
              <w:rPr>
                <w:rFonts w:asciiTheme="minorEastAsia" w:hAnsiTheme="minorEastAsia" w:cstheme="minorEastAsia" w:hint="eastAsia"/>
                <w:sz w:val="20"/>
                <w:szCs w:val="20"/>
              </w:rPr>
              <w:t>2019</w:t>
            </w:r>
            <w:r>
              <w:rPr>
                <w:rFonts w:asciiTheme="minorEastAsia" w:hAnsiTheme="minorEastAsia" w:cstheme="minorEastAsia" w:hint="eastAsia"/>
                <w:sz w:val="20"/>
                <w:szCs w:val="20"/>
              </w:rPr>
              <w:t>年修正）第七十六条</w:t>
            </w:r>
          </w:p>
        </w:tc>
      </w:tr>
      <w:tr>
        <w:tblPrEx>
          <w:tblW w:w="9215" w:type="dxa"/>
          <w:tblInd w:w="-318" w:type="dxa"/>
          <w:tblLook w:val="04A0"/>
        </w:tblPrEx>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22</w:t>
            </w:r>
          </w:p>
        </w:tc>
        <w:tc>
          <w:tcPr>
            <w:tcW w:w="4814" w:type="dxa"/>
            <w:vAlign w:val="center"/>
          </w:tcPr>
          <w:p w:rsidR="00D15013">
            <w:pPr>
              <w:widowControl/>
              <w:jc w:val="left"/>
              <w:textAlignment w:val="center"/>
              <w:rPr>
                <w:rFonts w:asciiTheme="minorEastAsia" w:hAnsiTheme="minorEastAsia" w:cstheme="minorEastAsia"/>
                <w:sz w:val="20"/>
                <w:szCs w:val="20"/>
              </w:rPr>
            </w:pPr>
            <w:r>
              <w:rPr>
                <w:rFonts w:asciiTheme="minorEastAsia" w:hAnsiTheme="minorEastAsia" w:cstheme="minorEastAsia" w:hint="eastAsia"/>
                <w:color w:val="000000"/>
                <w:kern w:val="0"/>
                <w:sz w:val="20"/>
                <w:szCs w:val="20"/>
                <w:lang w:val="x-none"/>
              </w:rPr>
              <w:t>对违反文物保护管理规定的处罚</w:t>
            </w:r>
          </w:p>
        </w:tc>
        <w:tc>
          <w:tcPr>
            <w:tcW w:w="3833" w:type="dxa"/>
            <w:vAlign w:val="center"/>
          </w:tcPr>
          <w:p w:rsidR="00D15013">
            <w:pPr>
              <w:widowControl/>
              <w:jc w:val="left"/>
              <w:textAlignment w:val="center"/>
              <w:rPr>
                <w:rFonts w:asciiTheme="minorEastAsia" w:hAnsiTheme="minorEastAsia" w:cstheme="minorEastAsia"/>
                <w:sz w:val="20"/>
                <w:szCs w:val="20"/>
              </w:rPr>
            </w:pPr>
            <w:r>
              <w:rPr>
                <w:rFonts w:asciiTheme="minorEastAsia" w:hAnsiTheme="minorEastAsia" w:cstheme="minorEastAsia" w:hint="eastAsia"/>
                <w:color w:val="000000"/>
                <w:kern w:val="0"/>
                <w:sz w:val="20"/>
                <w:szCs w:val="20"/>
                <w:lang w:val="x-none"/>
              </w:rPr>
              <w:t>《中华人民共和国文物保护法》（</w:t>
            </w:r>
            <w:r>
              <w:rPr>
                <w:rFonts w:asciiTheme="minorEastAsia" w:hAnsiTheme="minorEastAsia" w:cstheme="minorEastAsia" w:hint="eastAsia"/>
                <w:color w:val="000000"/>
                <w:kern w:val="0"/>
                <w:sz w:val="20"/>
                <w:szCs w:val="20"/>
                <w:lang w:val="x-none"/>
              </w:rPr>
              <w:t>2017</w:t>
            </w:r>
            <w:r>
              <w:rPr>
                <w:rFonts w:asciiTheme="minorEastAsia" w:hAnsiTheme="minorEastAsia" w:cstheme="minorEastAsia" w:hint="eastAsia"/>
                <w:color w:val="000000"/>
                <w:kern w:val="0"/>
                <w:sz w:val="20"/>
                <w:szCs w:val="20"/>
                <w:lang w:val="x-none"/>
              </w:rPr>
              <w:t>年修正）第六十六条、第七十一条</w:t>
            </w:r>
          </w:p>
        </w:tc>
      </w:tr>
      <w:tr>
        <w:tblPrEx>
          <w:tblW w:w="9215" w:type="dxa"/>
          <w:tblInd w:w="-318" w:type="dxa"/>
          <w:tblLook w:val="04A0"/>
        </w:tblPrEx>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23</w:t>
            </w:r>
          </w:p>
        </w:tc>
        <w:tc>
          <w:tcPr>
            <w:tcW w:w="4814" w:type="dxa"/>
            <w:vAlign w:val="center"/>
          </w:tcPr>
          <w:p w:rsidR="00D15013">
            <w:pPr>
              <w:widowControl/>
              <w:jc w:val="left"/>
              <w:textAlignment w:val="center"/>
              <w:rPr>
                <w:rFonts w:asciiTheme="minorEastAsia" w:hAnsiTheme="minorEastAsia" w:cstheme="minorEastAsia"/>
                <w:sz w:val="20"/>
                <w:szCs w:val="20"/>
              </w:rPr>
            </w:pPr>
            <w:r>
              <w:rPr>
                <w:rFonts w:asciiTheme="minorEastAsia" w:hAnsiTheme="minorEastAsia" w:cstheme="minorEastAsia" w:hint="eastAsia"/>
                <w:color w:val="000000"/>
                <w:kern w:val="0"/>
                <w:sz w:val="20"/>
                <w:szCs w:val="20"/>
                <w:lang w:val="x-none"/>
              </w:rPr>
              <w:t>对未按照要求生产经营清真食品的处罚</w:t>
            </w:r>
          </w:p>
        </w:tc>
        <w:tc>
          <w:tcPr>
            <w:tcW w:w="3833" w:type="dxa"/>
            <w:vAlign w:val="center"/>
          </w:tcPr>
          <w:p w:rsidR="00D15013">
            <w:pPr>
              <w:widowControl/>
              <w:jc w:val="left"/>
              <w:textAlignment w:val="center"/>
              <w:rPr>
                <w:rFonts w:asciiTheme="minorEastAsia" w:hAnsiTheme="minorEastAsia" w:cstheme="minorEastAsia"/>
                <w:color w:val="000000" w:themeColor="text1"/>
                <w:sz w:val="20"/>
                <w:szCs w:val="20"/>
              </w:rPr>
            </w:pPr>
            <w:r>
              <w:rPr>
                <w:rFonts w:asciiTheme="minorEastAsia" w:hAnsiTheme="minorEastAsia" w:cstheme="minorEastAsia" w:hint="eastAsia"/>
                <w:color w:val="000000" w:themeColor="text1"/>
                <w:kern w:val="0"/>
                <w:sz w:val="20"/>
                <w:szCs w:val="20"/>
                <w:lang w:val="x-none"/>
              </w:rPr>
              <w:t>《河北省清真食品管理条例》（</w:t>
            </w:r>
            <w:r>
              <w:rPr>
                <w:rFonts w:asciiTheme="minorEastAsia" w:hAnsiTheme="minorEastAsia" w:cstheme="minorEastAsia" w:hint="eastAsia"/>
                <w:color w:val="000000" w:themeColor="text1"/>
                <w:kern w:val="0"/>
                <w:sz w:val="20"/>
                <w:szCs w:val="20"/>
                <w:lang w:val="x-none"/>
              </w:rPr>
              <w:t>2004</w:t>
            </w:r>
            <w:r>
              <w:rPr>
                <w:rFonts w:asciiTheme="minorEastAsia" w:hAnsiTheme="minorEastAsia" w:cstheme="minorEastAsia" w:hint="eastAsia"/>
                <w:color w:val="000000" w:themeColor="text1"/>
                <w:kern w:val="0"/>
                <w:sz w:val="20"/>
                <w:szCs w:val="20"/>
                <w:lang w:val="x-none"/>
              </w:rPr>
              <w:t>年</w:t>
            </w:r>
            <w:r>
              <w:rPr>
                <w:rFonts w:asciiTheme="minorEastAsia" w:hAnsiTheme="minorEastAsia" w:cstheme="minorEastAsia" w:hint="eastAsia"/>
                <w:color w:val="000000" w:themeColor="text1"/>
                <w:kern w:val="0"/>
                <w:sz w:val="20"/>
                <w:szCs w:val="20"/>
                <w:lang w:val="x-none"/>
              </w:rPr>
              <w:t>7</w:t>
            </w:r>
            <w:r>
              <w:rPr>
                <w:rFonts w:asciiTheme="minorEastAsia" w:hAnsiTheme="minorEastAsia" w:cstheme="minorEastAsia" w:hint="eastAsia"/>
                <w:color w:val="000000" w:themeColor="text1"/>
                <w:kern w:val="0"/>
                <w:sz w:val="20"/>
                <w:szCs w:val="20"/>
                <w:lang w:val="x-none"/>
              </w:rPr>
              <w:t>月</w:t>
            </w:r>
            <w:r>
              <w:rPr>
                <w:rFonts w:asciiTheme="minorEastAsia" w:hAnsiTheme="minorEastAsia" w:cstheme="minorEastAsia" w:hint="eastAsia"/>
                <w:color w:val="000000" w:themeColor="text1"/>
                <w:kern w:val="0"/>
                <w:sz w:val="20"/>
                <w:szCs w:val="20"/>
                <w:lang w:val="x-none"/>
              </w:rPr>
              <w:t>22</w:t>
            </w:r>
            <w:r>
              <w:rPr>
                <w:rFonts w:asciiTheme="minorEastAsia" w:hAnsiTheme="minorEastAsia" w:cstheme="minorEastAsia" w:hint="eastAsia"/>
                <w:color w:val="000000" w:themeColor="text1"/>
                <w:kern w:val="0"/>
                <w:sz w:val="20"/>
                <w:szCs w:val="20"/>
                <w:lang w:val="x-none"/>
              </w:rPr>
              <w:t>日修正）第十七条第（一）（二）（三）（四）（六）（七）（八）项</w:t>
            </w:r>
          </w:p>
        </w:tc>
      </w:tr>
      <w:tr>
        <w:tblPrEx>
          <w:tblW w:w="9215" w:type="dxa"/>
          <w:tblInd w:w="-318" w:type="dxa"/>
          <w:tblLook w:val="04A0"/>
        </w:tblPrEx>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24</w:t>
            </w:r>
          </w:p>
        </w:tc>
        <w:tc>
          <w:tcPr>
            <w:tcW w:w="4814" w:type="dxa"/>
            <w:vAlign w:val="center"/>
          </w:tcPr>
          <w:p w:rsidR="00D15013">
            <w:pPr>
              <w:widowControl/>
              <w:jc w:val="left"/>
              <w:textAlignment w:val="center"/>
              <w:rPr>
                <w:rFonts w:asciiTheme="minorEastAsia" w:hAnsiTheme="minorEastAsia" w:cstheme="minorEastAsia"/>
                <w:sz w:val="20"/>
                <w:szCs w:val="20"/>
              </w:rPr>
            </w:pPr>
            <w:r>
              <w:rPr>
                <w:rFonts w:asciiTheme="minorEastAsia" w:hAnsiTheme="minorEastAsia" w:cstheme="minorEastAsia" w:hint="eastAsia"/>
                <w:color w:val="000000"/>
                <w:kern w:val="0"/>
                <w:sz w:val="20"/>
                <w:szCs w:val="20"/>
                <w:lang w:val="x-none"/>
              </w:rPr>
              <w:t>对未经许可，擅自经营劳务派遣业务以及劳务派遣单位、用工单位违反有关劳务派遣规定的处罚</w:t>
            </w:r>
          </w:p>
        </w:tc>
        <w:tc>
          <w:tcPr>
            <w:tcW w:w="3833" w:type="dxa"/>
            <w:vAlign w:val="center"/>
          </w:tcPr>
          <w:p w:rsidR="00D15013">
            <w:pPr>
              <w:widowControl/>
              <w:jc w:val="left"/>
              <w:textAlignment w:val="center"/>
              <w:rPr>
                <w:rFonts w:asciiTheme="minorEastAsia" w:hAnsiTheme="minorEastAsia" w:cstheme="minorEastAsia"/>
                <w:sz w:val="20"/>
                <w:szCs w:val="20"/>
              </w:rPr>
            </w:pPr>
            <w:r>
              <w:rPr>
                <w:rFonts w:asciiTheme="minorEastAsia" w:hAnsiTheme="minorEastAsia" w:cstheme="minorEastAsia" w:hint="eastAsia"/>
                <w:color w:val="000000"/>
                <w:kern w:val="0"/>
                <w:sz w:val="20"/>
                <w:szCs w:val="20"/>
                <w:lang w:val="x-none"/>
              </w:rPr>
              <w:t>《中华人民共和国劳动合同法》</w:t>
            </w:r>
            <w:r>
              <w:rPr>
                <w:rFonts w:asciiTheme="minorEastAsia" w:hAnsiTheme="minorEastAsia" w:cstheme="minorEastAsia" w:hint="eastAsia"/>
                <w:color w:val="000000"/>
                <w:kern w:val="0"/>
                <w:sz w:val="20"/>
                <w:szCs w:val="20"/>
                <w:lang w:val="x-none"/>
              </w:rPr>
              <w:t>(2012</w:t>
            </w:r>
            <w:r>
              <w:rPr>
                <w:rFonts w:asciiTheme="minorEastAsia" w:hAnsiTheme="minorEastAsia" w:cstheme="minorEastAsia" w:hint="eastAsia"/>
                <w:color w:val="000000"/>
                <w:kern w:val="0"/>
                <w:sz w:val="20"/>
                <w:szCs w:val="20"/>
                <w:lang w:val="x-none"/>
              </w:rPr>
              <w:t>年修改</w:t>
            </w:r>
            <w:r>
              <w:rPr>
                <w:rFonts w:asciiTheme="minorEastAsia" w:hAnsiTheme="minorEastAsia" w:cstheme="minorEastAsia" w:hint="eastAsia"/>
                <w:color w:val="000000"/>
                <w:kern w:val="0"/>
                <w:sz w:val="20"/>
                <w:szCs w:val="20"/>
                <w:lang w:val="x-none"/>
              </w:rPr>
              <w:t>)</w:t>
            </w:r>
            <w:r>
              <w:rPr>
                <w:rFonts w:asciiTheme="minorEastAsia" w:hAnsiTheme="minorEastAsia" w:cstheme="minorEastAsia" w:hint="eastAsia"/>
                <w:color w:val="000000"/>
                <w:kern w:val="0"/>
                <w:sz w:val="20"/>
                <w:szCs w:val="20"/>
                <w:lang w:val="x-none"/>
              </w:rPr>
              <w:t>第九十二条</w:t>
            </w:r>
          </w:p>
        </w:tc>
      </w:tr>
      <w:tr>
        <w:tblPrEx>
          <w:tblW w:w="9215" w:type="dxa"/>
          <w:tblInd w:w="-318" w:type="dxa"/>
          <w:tblLook w:val="04A0"/>
        </w:tblPrEx>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25</w:t>
            </w:r>
          </w:p>
        </w:tc>
        <w:tc>
          <w:tcPr>
            <w:tcW w:w="4814" w:type="dxa"/>
            <w:vAlign w:val="center"/>
          </w:tcPr>
          <w:p w:rsidR="00D15013">
            <w:pPr>
              <w:jc w:val="left"/>
              <w:rPr>
                <w:rFonts w:asciiTheme="minorEastAsia" w:hAnsiTheme="minorEastAsia" w:cstheme="minorEastAsia"/>
                <w:sz w:val="20"/>
                <w:szCs w:val="20"/>
              </w:rPr>
            </w:pPr>
            <w:r>
              <w:rPr>
                <w:rFonts w:asciiTheme="minorEastAsia" w:hAnsiTheme="minorEastAsia" w:cstheme="minorEastAsia" w:hint="eastAsia"/>
                <w:sz w:val="20"/>
                <w:szCs w:val="20"/>
              </w:rPr>
              <w:t>对未经许可和登记</w:t>
            </w:r>
            <w:r>
              <w:rPr>
                <w:rFonts w:asciiTheme="minorEastAsia" w:hAnsiTheme="minorEastAsia" w:cstheme="minorEastAsia" w:hint="eastAsia"/>
                <w:sz w:val="20"/>
                <w:szCs w:val="20"/>
              </w:rPr>
              <w:t>,</w:t>
            </w:r>
            <w:r>
              <w:rPr>
                <w:rFonts w:asciiTheme="minorEastAsia" w:hAnsiTheme="minorEastAsia" w:cstheme="minorEastAsia" w:hint="eastAsia"/>
                <w:sz w:val="20"/>
                <w:szCs w:val="20"/>
              </w:rPr>
              <w:t>擅自从事职业中介活动的﹔职业中介机构违反法律规定行为的处罚</w:t>
            </w:r>
          </w:p>
        </w:tc>
        <w:tc>
          <w:tcPr>
            <w:tcW w:w="3833" w:type="dxa"/>
            <w:vAlign w:val="center"/>
          </w:tcPr>
          <w:p w:rsidR="00D15013">
            <w:pPr>
              <w:widowControl/>
              <w:jc w:val="left"/>
              <w:textAlignment w:val="center"/>
              <w:rPr>
                <w:rFonts w:asciiTheme="minorEastAsia" w:hAnsiTheme="minorEastAsia" w:cstheme="minorEastAsia"/>
                <w:sz w:val="20"/>
                <w:szCs w:val="20"/>
              </w:rPr>
            </w:pPr>
            <w:r>
              <w:rPr>
                <w:rFonts w:asciiTheme="minorEastAsia" w:hAnsiTheme="minorEastAsia" w:cstheme="minorEastAsia" w:hint="eastAsia"/>
                <w:color w:val="000000"/>
                <w:kern w:val="0"/>
                <w:sz w:val="20"/>
                <w:szCs w:val="20"/>
                <w:lang w:val="x-none"/>
              </w:rPr>
              <w:t>《中华人民共和国就业促进法》</w:t>
            </w:r>
            <w:r>
              <w:rPr>
                <w:rFonts w:asciiTheme="minorEastAsia" w:hAnsiTheme="minorEastAsia" w:cstheme="minorEastAsia" w:hint="eastAsia"/>
                <w:color w:val="000000"/>
                <w:kern w:val="0"/>
                <w:sz w:val="20"/>
                <w:szCs w:val="20"/>
                <w:lang w:val="x-none"/>
              </w:rPr>
              <w:t>(2015</w:t>
            </w:r>
            <w:r>
              <w:rPr>
                <w:rFonts w:asciiTheme="minorEastAsia" w:hAnsiTheme="minorEastAsia" w:cstheme="minorEastAsia" w:hint="eastAsia"/>
                <w:color w:val="000000"/>
                <w:kern w:val="0"/>
                <w:sz w:val="20"/>
                <w:szCs w:val="20"/>
                <w:lang w:val="x-none"/>
              </w:rPr>
              <w:t>年修正</w:t>
            </w:r>
            <w:r>
              <w:rPr>
                <w:rFonts w:asciiTheme="minorEastAsia" w:hAnsiTheme="minorEastAsia" w:cstheme="minorEastAsia" w:hint="eastAsia"/>
                <w:color w:val="000000"/>
                <w:kern w:val="0"/>
                <w:sz w:val="20"/>
                <w:szCs w:val="20"/>
                <w:lang w:val="x-none"/>
              </w:rPr>
              <w:t>)</w:t>
            </w:r>
            <w:r>
              <w:rPr>
                <w:rFonts w:asciiTheme="minorEastAsia" w:hAnsiTheme="minorEastAsia" w:cstheme="minorEastAsia" w:hint="eastAsia"/>
                <w:color w:val="000000"/>
                <w:kern w:val="0"/>
                <w:sz w:val="20"/>
                <w:szCs w:val="20"/>
                <w:lang w:val="x-none"/>
              </w:rPr>
              <w:t>第六十四条、第六十五条</w:t>
            </w:r>
            <w:r>
              <w:rPr>
                <w:rFonts w:asciiTheme="minorEastAsia" w:hAnsiTheme="minorEastAsia" w:cstheme="minorEastAsia" w:hint="eastAsia"/>
                <w:color w:val="000000"/>
                <w:kern w:val="0"/>
                <w:sz w:val="20"/>
                <w:szCs w:val="20"/>
                <w:lang w:val="x-none"/>
              </w:rPr>
              <w:t>,</w:t>
            </w:r>
            <w:r>
              <w:rPr>
                <w:rFonts w:asciiTheme="minorEastAsia" w:hAnsiTheme="minorEastAsia" w:cstheme="minorEastAsia" w:hint="eastAsia"/>
                <w:color w:val="000000"/>
                <w:kern w:val="0"/>
                <w:sz w:val="20"/>
                <w:szCs w:val="20"/>
                <w:lang w:val="x-none"/>
              </w:rPr>
              <w:t>第六十六条</w:t>
            </w:r>
          </w:p>
        </w:tc>
      </w:tr>
      <w:tr>
        <w:tblPrEx>
          <w:tblW w:w="9215" w:type="dxa"/>
          <w:tblInd w:w="-318" w:type="dxa"/>
          <w:tblLook w:val="04A0"/>
        </w:tblPrEx>
        <w:trPr>
          <w:trHeight w:val="90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26</w:t>
            </w:r>
          </w:p>
        </w:tc>
        <w:tc>
          <w:tcPr>
            <w:tcW w:w="4814" w:type="dxa"/>
            <w:vAlign w:val="center"/>
          </w:tcPr>
          <w:p w:rsidR="00D15013">
            <w:pPr>
              <w:widowControl/>
              <w:jc w:val="left"/>
              <w:textAlignment w:val="center"/>
              <w:rPr>
                <w:rFonts w:asciiTheme="minorEastAsia" w:hAnsiTheme="minorEastAsia" w:cstheme="minorEastAsia"/>
                <w:sz w:val="20"/>
                <w:szCs w:val="20"/>
              </w:rPr>
            </w:pPr>
            <w:r>
              <w:rPr>
                <w:rFonts w:asciiTheme="minorEastAsia" w:hAnsiTheme="minorEastAsia" w:cstheme="minorEastAsia" w:hint="eastAsia"/>
                <w:color w:val="000000"/>
                <w:kern w:val="0"/>
                <w:sz w:val="20"/>
                <w:szCs w:val="20"/>
                <w:lang w:val="x-none"/>
              </w:rPr>
              <w:t>对用人单位未按规定与劳动者订立书面劳动合同或违反规定条件解除劳动合同的处罚</w:t>
            </w:r>
          </w:p>
        </w:tc>
        <w:tc>
          <w:tcPr>
            <w:tcW w:w="3833" w:type="dxa"/>
            <w:vAlign w:val="center"/>
          </w:tcPr>
          <w:p w:rsidR="00D15013">
            <w:pPr>
              <w:widowControl/>
              <w:jc w:val="left"/>
              <w:textAlignment w:val="center"/>
              <w:rPr>
                <w:rFonts w:asciiTheme="minorEastAsia" w:hAnsiTheme="minorEastAsia" w:cstheme="minorEastAsia"/>
                <w:sz w:val="20"/>
                <w:szCs w:val="20"/>
              </w:rPr>
            </w:pPr>
            <w:r>
              <w:rPr>
                <w:rFonts w:asciiTheme="minorEastAsia" w:hAnsiTheme="minorEastAsia" w:cstheme="minorEastAsia" w:hint="eastAsia"/>
                <w:color w:val="000000"/>
                <w:kern w:val="0"/>
                <w:sz w:val="20"/>
                <w:szCs w:val="20"/>
                <w:lang w:val="x-none"/>
              </w:rPr>
              <w:t>《河北省劳动和社会保障监察条例》</w:t>
            </w:r>
            <w:r>
              <w:rPr>
                <w:rFonts w:asciiTheme="minorEastAsia" w:hAnsiTheme="minorEastAsia" w:cstheme="minorEastAsia" w:hint="eastAsia"/>
                <w:color w:val="000000"/>
                <w:kern w:val="0"/>
                <w:sz w:val="20"/>
                <w:szCs w:val="20"/>
                <w:lang w:val="x-none"/>
              </w:rPr>
              <w:t>(2010</w:t>
            </w:r>
            <w:r>
              <w:rPr>
                <w:rFonts w:asciiTheme="minorEastAsia" w:hAnsiTheme="minorEastAsia" w:cstheme="minorEastAsia" w:hint="eastAsia"/>
                <w:color w:val="000000"/>
                <w:kern w:val="0"/>
                <w:sz w:val="20"/>
                <w:szCs w:val="20"/>
                <w:lang w:val="x-none"/>
              </w:rPr>
              <w:t>年修正</w:t>
            </w:r>
            <w:r>
              <w:rPr>
                <w:rFonts w:asciiTheme="minorEastAsia" w:hAnsiTheme="minorEastAsia" w:cstheme="minorEastAsia" w:hint="eastAsia"/>
                <w:color w:val="000000"/>
                <w:kern w:val="0"/>
                <w:sz w:val="20"/>
                <w:szCs w:val="20"/>
                <w:lang w:val="x-none"/>
              </w:rPr>
              <w:t>)</w:t>
            </w:r>
            <w:r>
              <w:rPr>
                <w:rFonts w:asciiTheme="minorEastAsia" w:hAnsiTheme="minorEastAsia" w:cstheme="minorEastAsia" w:hint="eastAsia"/>
                <w:color w:val="000000"/>
                <w:kern w:val="0"/>
                <w:sz w:val="20"/>
                <w:szCs w:val="20"/>
                <w:lang w:val="x-none"/>
              </w:rPr>
              <w:t>第二十三条第一款</w:t>
            </w:r>
          </w:p>
        </w:tc>
      </w:tr>
      <w:tr>
        <w:tblPrEx>
          <w:tblW w:w="9215" w:type="dxa"/>
          <w:tblInd w:w="-318" w:type="dxa"/>
          <w:tblLook w:val="04A0"/>
        </w:tblPrEx>
        <w:trPr>
          <w:trHeight w:val="90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27</w:t>
            </w:r>
          </w:p>
        </w:tc>
        <w:tc>
          <w:tcPr>
            <w:tcW w:w="4814" w:type="dxa"/>
            <w:vAlign w:val="center"/>
          </w:tcPr>
          <w:p w:rsidR="00D15013">
            <w:pPr>
              <w:widowControl/>
              <w:jc w:val="left"/>
              <w:textAlignment w:val="center"/>
              <w:rPr>
                <w:rFonts w:asciiTheme="minorEastAsia" w:hAnsiTheme="minorEastAsia" w:cstheme="minorEastAsia"/>
                <w:sz w:val="20"/>
                <w:szCs w:val="20"/>
              </w:rPr>
            </w:pPr>
            <w:r>
              <w:rPr>
                <w:rFonts w:asciiTheme="minorEastAsia" w:hAnsiTheme="minorEastAsia" w:cstheme="minorEastAsia" w:hint="eastAsia"/>
                <w:color w:val="000000"/>
                <w:kern w:val="0"/>
                <w:sz w:val="20"/>
                <w:szCs w:val="20"/>
                <w:lang w:val="x-none"/>
              </w:rPr>
              <w:t>对用人单位违反规定使用童工；中介机构介绍不满</w:t>
            </w:r>
            <w:r>
              <w:rPr>
                <w:rFonts w:asciiTheme="minorEastAsia" w:hAnsiTheme="minorEastAsia" w:cstheme="minorEastAsia" w:hint="eastAsia"/>
                <w:color w:val="000000"/>
                <w:kern w:val="0"/>
                <w:sz w:val="20"/>
                <w:szCs w:val="20"/>
                <w:lang w:val="x-none"/>
              </w:rPr>
              <w:t>16</w:t>
            </w:r>
            <w:r>
              <w:rPr>
                <w:rFonts w:asciiTheme="minorEastAsia" w:hAnsiTheme="minorEastAsia" w:cstheme="minorEastAsia" w:hint="eastAsia"/>
                <w:color w:val="000000"/>
                <w:kern w:val="0"/>
                <w:sz w:val="20"/>
                <w:szCs w:val="20"/>
                <w:lang w:val="x-none"/>
              </w:rPr>
              <w:t>周岁的</w:t>
            </w:r>
            <w:r>
              <w:rPr>
                <w:rFonts w:asciiTheme="minorEastAsia" w:hAnsiTheme="minorEastAsia" w:cstheme="minorEastAsia" w:hint="eastAsia"/>
                <w:color w:val="000000"/>
                <w:kern w:val="0"/>
                <w:sz w:val="20"/>
                <w:szCs w:val="20"/>
                <w:lang w:val="x-none"/>
              </w:rPr>
              <w:t>未成年人</w:t>
            </w:r>
            <w:r>
              <w:rPr>
                <w:rFonts w:asciiTheme="minorEastAsia" w:hAnsiTheme="minorEastAsia" w:cstheme="minorEastAsia" w:hint="eastAsia"/>
                <w:color w:val="000000"/>
                <w:kern w:val="0"/>
                <w:sz w:val="20"/>
                <w:szCs w:val="20"/>
                <w:lang w:val="x-none"/>
              </w:rPr>
              <w:t>就业，用人单位未按规定保存录用登记材料</w:t>
            </w:r>
            <w:r>
              <w:rPr>
                <w:rFonts w:asciiTheme="minorEastAsia" w:hAnsiTheme="minorEastAsia" w:cstheme="minorEastAsia" w:hint="eastAsia"/>
                <w:color w:val="000000"/>
                <w:kern w:val="0"/>
                <w:sz w:val="20"/>
                <w:szCs w:val="20"/>
                <w:lang w:val="x-none"/>
              </w:rPr>
              <w:t>,</w:t>
            </w:r>
            <w:r>
              <w:rPr>
                <w:rFonts w:asciiTheme="minorEastAsia" w:hAnsiTheme="minorEastAsia" w:cstheme="minorEastAsia" w:hint="eastAsia"/>
                <w:color w:val="000000"/>
                <w:kern w:val="0"/>
                <w:sz w:val="20"/>
                <w:szCs w:val="20"/>
                <w:lang w:val="x-none"/>
              </w:rPr>
              <w:t>或者伪造录用登记材料的处罚</w:t>
            </w:r>
          </w:p>
        </w:tc>
        <w:tc>
          <w:tcPr>
            <w:tcW w:w="3833" w:type="dxa"/>
            <w:vAlign w:val="center"/>
          </w:tcPr>
          <w:p w:rsidR="00D15013">
            <w:pPr>
              <w:widowControl/>
              <w:jc w:val="left"/>
              <w:textAlignment w:val="center"/>
              <w:rPr>
                <w:rFonts w:asciiTheme="minorEastAsia" w:hAnsiTheme="minorEastAsia" w:cstheme="minorEastAsia"/>
                <w:sz w:val="20"/>
                <w:szCs w:val="20"/>
              </w:rPr>
            </w:pPr>
            <w:r>
              <w:rPr>
                <w:rFonts w:asciiTheme="minorEastAsia" w:hAnsiTheme="minorEastAsia" w:cstheme="minorEastAsia" w:hint="eastAsia"/>
                <w:color w:val="000000"/>
                <w:kern w:val="0"/>
                <w:sz w:val="20"/>
                <w:szCs w:val="20"/>
                <w:lang w:val="x-none"/>
              </w:rPr>
              <w:t>《禁止使用童工规定》</w:t>
            </w:r>
            <w:r>
              <w:rPr>
                <w:rFonts w:asciiTheme="minorEastAsia" w:hAnsiTheme="minorEastAsia" w:cstheme="minorEastAsia" w:hint="eastAsia"/>
                <w:color w:val="000000"/>
                <w:kern w:val="0"/>
                <w:sz w:val="20"/>
                <w:szCs w:val="20"/>
                <w:lang w:val="x-none"/>
              </w:rPr>
              <w:t>(2002</w:t>
            </w:r>
            <w:r>
              <w:rPr>
                <w:rFonts w:asciiTheme="minorEastAsia" w:hAnsiTheme="minorEastAsia" w:cstheme="minorEastAsia" w:hint="eastAsia"/>
                <w:color w:val="000000"/>
                <w:kern w:val="0"/>
                <w:sz w:val="20"/>
                <w:szCs w:val="20"/>
                <w:lang w:val="x-none"/>
              </w:rPr>
              <w:t>年国务院令第</w:t>
            </w:r>
            <w:r>
              <w:rPr>
                <w:rFonts w:asciiTheme="minorEastAsia" w:hAnsiTheme="minorEastAsia" w:cstheme="minorEastAsia" w:hint="eastAsia"/>
                <w:color w:val="000000"/>
                <w:kern w:val="0"/>
                <w:sz w:val="20"/>
                <w:szCs w:val="20"/>
                <w:lang w:val="x-none"/>
              </w:rPr>
              <w:t>364</w:t>
            </w:r>
            <w:r>
              <w:rPr>
                <w:rFonts w:asciiTheme="minorEastAsia" w:hAnsiTheme="minorEastAsia" w:cstheme="minorEastAsia" w:hint="eastAsia"/>
                <w:color w:val="000000"/>
                <w:kern w:val="0"/>
                <w:sz w:val="20"/>
                <w:szCs w:val="20"/>
                <w:lang w:val="x-none"/>
              </w:rPr>
              <w:t>号</w:t>
            </w:r>
            <w:r>
              <w:rPr>
                <w:rFonts w:asciiTheme="minorEastAsia" w:hAnsiTheme="minorEastAsia" w:cstheme="minorEastAsia" w:hint="eastAsia"/>
                <w:color w:val="000000"/>
                <w:kern w:val="0"/>
                <w:sz w:val="20"/>
                <w:szCs w:val="20"/>
                <w:lang w:val="x-none"/>
              </w:rPr>
              <w:t>)</w:t>
            </w:r>
            <w:r>
              <w:rPr>
                <w:rFonts w:asciiTheme="minorEastAsia" w:hAnsiTheme="minorEastAsia" w:cstheme="minorEastAsia" w:hint="eastAsia"/>
                <w:color w:val="000000"/>
                <w:kern w:val="0"/>
                <w:sz w:val="20"/>
                <w:szCs w:val="20"/>
                <w:lang w:val="x-none"/>
              </w:rPr>
              <w:t>第六条、第七条、第八条</w:t>
            </w:r>
          </w:p>
        </w:tc>
      </w:tr>
      <w:tr>
        <w:tblPrEx>
          <w:tblW w:w="9215" w:type="dxa"/>
          <w:tblInd w:w="-318" w:type="dxa"/>
          <w:tblLook w:val="04A0"/>
        </w:tblPrEx>
        <w:trPr>
          <w:trHeight w:val="90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28</w:t>
            </w:r>
          </w:p>
        </w:tc>
        <w:tc>
          <w:tcPr>
            <w:tcW w:w="4814" w:type="dxa"/>
            <w:vAlign w:val="center"/>
          </w:tcPr>
          <w:p w:rsidR="00D15013">
            <w:pPr>
              <w:widowControl/>
              <w:jc w:val="left"/>
              <w:textAlignment w:val="center"/>
              <w:rPr>
                <w:rFonts w:asciiTheme="minorEastAsia" w:hAnsiTheme="minorEastAsia" w:cstheme="minorEastAsia"/>
                <w:sz w:val="20"/>
                <w:szCs w:val="20"/>
              </w:rPr>
            </w:pPr>
            <w:r>
              <w:rPr>
                <w:rFonts w:asciiTheme="minorEastAsia" w:hAnsiTheme="minorEastAsia" w:cstheme="minorEastAsia" w:hint="eastAsia"/>
                <w:color w:val="000000"/>
                <w:kern w:val="0"/>
                <w:sz w:val="20"/>
                <w:szCs w:val="20"/>
                <w:lang w:val="x-none"/>
              </w:rPr>
              <w:t>对用人单位非法延长劳动者工作时间的处罚</w:t>
            </w:r>
          </w:p>
        </w:tc>
        <w:tc>
          <w:tcPr>
            <w:tcW w:w="3833" w:type="dxa"/>
            <w:vAlign w:val="center"/>
          </w:tcPr>
          <w:p w:rsidR="00D15013">
            <w:pPr>
              <w:widowControl/>
              <w:jc w:val="left"/>
              <w:textAlignment w:val="center"/>
              <w:rPr>
                <w:rFonts w:asciiTheme="minorEastAsia" w:hAnsiTheme="minorEastAsia" w:cstheme="minorEastAsia"/>
                <w:sz w:val="20"/>
                <w:szCs w:val="20"/>
              </w:rPr>
            </w:pPr>
            <w:r>
              <w:rPr>
                <w:rFonts w:asciiTheme="minorEastAsia" w:hAnsiTheme="minorEastAsia" w:cstheme="minorEastAsia" w:hint="eastAsia"/>
                <w:color w:val="000000"/>
                <w:kern w:val="0"/>
                <w:sz w:val="20"/>
                <w:szCs w:val="20"/>
                <w:lang w:val="x-none"/>
              </w:rPr>
              <w:t>《中华人民共和国劳动法》</w:t>
            </w:r>
            <w:r>
              <w:rPr>
                <w:rFonts w:asciiTheme="minorEastAsia" w:hAnsiTheme="minorEastAsia" w:cstheme="minorEastAsia" w:hint="eastAsia"/>
                <w:color w:val="000000"/>
                <w:kern w:val="0"/>
                <w:sz w:val="20"/>
                <w:szCs w:val="20"/>
                <w:lang w:val="x-none"/>
              </w:rPr>
              <w:t>(2018</w:t>
            </w:r>
            <w:r>
              <w:rPr>
                <w:rFonts w:asciiTheme="minorEastAsia" w:hAnsiTheme="minorEastAsia" w:cstheme="minorEastAsia" w:hint="eastAsia"/>
                <w:color w:val="000000"/>
                <w:kern w:val="0"/>
                <w:sz w:val="20"/>
                <w:szCs w:val="20"/>
                <w:lang w:val="x-none"/>
              </w:rPr>
              <w:t>年修改</w:t>
            </w:r>
            <w:r>
              <w:rPr>
                <w:rFonts w:asciiTheme="minorEastAsia" w:hAnsiTheme="minorEastAsia" w:cstheme="minorEastAsia" w:hint="eastAsia"/>
                <w:color w:val="000000"/>
                <w:kern w:val="0"/>
                <w:sz w:val="20"/>
                <w:szCs w:val="20"/>
                <w:lang w:val="x-none"/>
              </w:rPr>
              <w:t>)</w:t>
            </w:r>
            <w:r>
              <w:rPr>
                <w:rFonts w:asciiTheme="minorEastAsia" w:hAnsiTheme="minorEastAsia" w:cstheme="minorEastAsia" w:hint="eastAsia"/>
                <w:color w:val="000000"/>
                <w:kern w:val="0"/>
                <w:sz w:val="20"/>
                <w:szCs w:val="20"/>
                <w:lang w:val="x-none"/>
              </w:rPr>
              <w:t>第九十条、《劳动保障监察条例》</w:t>
            </w:r>
            <w:r>
              <w:rPr>
                <w:rFonts w:asciiTheme="minorEastAsia" w:hAnsiTheme="minorEastAsia" w:cstheme="minorEastAsia" w:hint="eastAsia"/>
                <w:color w:val="000000"/>
                <w:kern w:val="0"/>
                <w:sz w:val="20"/>
                <w:szCs w:val="20"/>
                <w:lang w:val="x-none"/>
              </w:rPr>
              <w:t>(2004</w:t>
            </w:r>
            <w:r>
              <w:rPr>
                <w:rFonts w:asciiTheme="minorEastAsia" w:hAnsiTheme="minorEastAsia" w:cstheme="minorEastAsia" w:hint="eastAsia"/>
                <w:color w:val="000000"/>
                <w:kern w:val="0"/>
                <w:sz w:val="20"/>
                <w:szCs w:val="20"/>
                <w:lang w:val="x-none"/>
              </w:rPr>
              <w:t>年国务院令第</w:t>
            </w:r>
            <w:r>
              <w:rPr>
                <w:rFonts w:asciiTheme="minorEastAsia" w:hAnsiTheme="minorEastAsia" w:cstheme="minorEastAsia" w:hint="eastAsia"/>
                <w:color w:val="000000"/>
                <w:kern w:val="0"/>
                <w:sz w:val="20"/>
                <w:szCs w:val="20"/>
                <w:lang w:val="x-none"/>
              </w:rPr>
              <w:t>423</w:t>
            </w:r>
            <w:r>
              <w:rPr>
                <w:rFonts w:asciiTheme="minorEastAsia" w:hAnsiTheme="minorEastAsia" w:cstheme="minorEastAsia" w:hint="eastAsia"/>
                <w:color w:val="000000"/>
                <w:kern w:val="0"/>
                <w:sz w:val="20"/>
                <w:szCs w:val="20"/>
                <w:lang w:val="x-none"/>
              </w:rPr>
              <w:t>号</w:t>
            </w:r>
            <w:r>
              <w:rPr>
                <w:rFonts w:asciiTheme="minorEastAsia" w:hAnsiTheme="minorEastAsia" w:cstheme="minorEastAsia" w:hint="eastAsia"/>
                <w:color w:val="000000"/>
                <w:kern w:val="0"/>
                <w:sz w:val="20"/>
                <w:szCs w:val="20"/>
                <w:lang w:val="x-none"/>
              </w:rPr>
              <w:t>)</w:t>
            </w:r>
            <w:r>
              <w:rPr>
                <w:rFonts w:asciiTheme="minorEastAsia" w:hAnsiTheme="minorEastAsia" w:cstheme="minorEastAsia" w:hint="eastAsia"/>
                <w:color w:val="000000"/>
                <w:kern w:val="0"/>
                <w:sz w:val="20"/>
                <w:szCs w:val="20"/>
                <w:lang w:val="x-none"/>
              </w:rPr>
              <w:t>第二十五条</w:t>
            </w:r>
          </w:p>
        </w:tc>
      </w:tr>
      <w:tr>
        <w:tblPrEx>
          <w:tblW w:w="9215" w:type="dxa"/>
          <w:tblInd w:w="-318" w:type="dxa"/>
          <w:tblLook w:val="04A0"/>
        </w:tblPrEx>
        <w:trPr>
          <w:trHeight w:val="90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29</w:t>
            </w:r>
          </w:p>
        </w:tc>
        <w:tc>
          <w:tcPr>
            <w:tcW w:w="4814" w:type="dxa"/>
            <w:vAlign w:val="center"/>
          </w:tcPr>
          <w:p w:rsidR="00D15013">
            <w:pPr>
              <w:jc w:val="left"/>
              <w:rPr>
                <w:rFonts w:asciiTheme="minorEastAsia" w:hAnsiTheme="minorEastAsia" w:cstheme="minorEastAsia"/>
                <w:sz w:val="20"/>
                <w:szCs w:val="20"/>
              </w:rPr>
            </w:pPr>
            <w:r>
              <w:rPr>
                <w:rFonts w:asciiTheme="minorEastAsia" w:hAnsiTheme="minorEastAsia" w:cstheme="minorEastAsia" w:hint="eastAsia"/>
                <w:sz w:val="20"/>
                <w:szCs w:val="20"/>
              </w:rPr>
              <w:t>对用人单位无理抗拒、阻扰实施劳劝保障监察的处罚</w:t>
            </w:r>
          </w:p>
        </w:tc>
        <w:tc>
          <w:tcPr>
            <w:tcW w:w="3833" w:type="dxa"/>
            <w:vAlign w:val="center"/>
          </w:tcPr>
          <w:p w:rsidR="00D15013">
            <w:pPr>
              <w:widowControl/>
              <w:jc w:val="left"/>
              <w:textAlignment w:val="center"/>
              <w:rPr>
                <w:rFonts w:asciiTheme="minorEastAsia" w:hAnsiTheme="minorEastAsia" w:cstheme="minorEastAsia"/>
                <w:sz w:val="20"/>
                <w:szCs w:val="20"/>
              </w:rPr>
            </w:pPr>
            <w:r>
              <w:rPr>
                <w:rFonts w:ascii="宋体" w:eastAsia="宋体" w:hAnsi="宋体" w:cs="宋体" w:hint="eastAsia"/>
                <w:color w:val="000000"/>
                <w:kern w:val="0"/>
                <w:sz w:val="20"/>
                <w:szCs w:val="20"/>
                <w:lang w:val="x-none"/>
              </w:rPr>
              <w:t>《中华人民共和国劳动法》</w:t>
            </w:r>
            <w:r>
              <w:rPr>
                <w:rFonts w:ascii="宋体" w:eastAsia="宋体" w:hAnsi="宋体" w:cs="宋体" w:hint="eastAsia"/>
                <w:color w:val="000000"/>
                <w:kern w:val="0"/>
                <w:sz w:val="20"/>
                <w:szCs w:val="20"/>
                <w:lang w:val="x-none"/>
              </w:rPr>
              <w:t>(2018</w:t>
            </w:r>
            <w:r>
              <w:rPr>
                <w:rFonts w:ascii="宋体" w:eastAsia="宋体" w:hAnsi="宋体" w:cs="宋体" w:hint="eastAsia"/>
                <w:color w:val="000000"/>
                <w:kern w:val="0"/>
                <w:sz w:val="20"/>
                <w:szCs w:val="20"/>
                <w:lang w:val="x-none"/>
              </w:rPr>
              <w:t>年修改</w:t>
            </w:r>
            <w:r>
              <w:rPr>
                <w:rFonts w:ascii="宋体" w:eastAsia="宋体" w:hAnsi="宋体" w:cs="宋体" w:hint="eastAsia"/>
                <w:color w:val="000000"/>
                <w:kern w:val="0"/>
                <w:sz w:val="20"/>
                <w:szCs w:val="20"/>
                <w:lang w:val="x-none"/>
              </w:rPr>
              <w:t>)</w:t>
            </w:r>
            <w:r>
              <w:rPr>
                <w:rFonts w:ascii="宋体" w:eastAsia="宋体" w:hAnsi="宋体" w:cs="宋体" w:hint="eastAsia"/>
                <w:color w:val="000000"/>
                <w:kern w:val="0"/>
                <w:sz w:val="20"/>
                <w:szCs w:val="20"/>
                <w:lang w:val="x-none"/>
              </w:rPr>
              <w:t>第一百零一条、《劳动保障监察条例》</w:t>
            </w:r>
            <w:r>
              <w:rPr>
                <w:rFonts w:ascii="宋体" w:eastAsia="宋体" w:hAnsi="宋体" w:cs="宋体" w:hint="eastAsia"/>
                <w:color w:val="000000"/>
                <w:kern w:val="0"/>
                <w:sz w:val="20"/>
                <w:szCs w:val="20"/>
                <w:lang w:val="x-none"/>
              </w:rPr>
              <w:t>(2004</w:t>
            </w:r>
            <w:r>
              <w:rPr>
                <w:rFonts w:ascii="宋体" w:eastAsia="宋体" w:hAnsi="宋体" w:cs="宋体" w:hint="eastAsia"/>
                <w:color w:val="000000"/>
                <w:kern w:val="0"/>
                <w:sz w:val="20"/>
                <w:szCs w:val="20"/>
                <w:lang w:val="x-none"/>
              </w:rPr>
              <w:t>年国务院令第</w:t>
            </w:r>
            <w:r>
              <w:rPr>
                <w:rFonts w:ascii="宋体" w:eastAsia="宋体" w:hAnsi="宋体" w:cs="宋体" w:hint="eastAsia"/>
                <w:color w:val="000000"/>
                <w:kern w:val="0"/>
                <w:sz w:val="20"/>
                <w:szCs w:val="20"/>
                <w:lang w:val="x-none"/>
              </w:rPr>
              <w:t>423</w:t>
            </w:r>
            <w:r>
              <w:rPr>
                <w:rFonts w:ascii="宋体" w:eastAsia="宋体" w:hAnsi="宋体" w:cs="宋体" w:hint="eastAsia"/>
                <w:color w:val="000000"/>
                <w:kern w:val="0"/>
                <w:sz w:val="20"/>
                <w:szCs w:val="20"/>
                <w:lang w:val="x-none"/>
              </w:rPr>
              <w:t>号</w:t>
            </w:r>
            <w:r>
              <w:rPr>
                <w:rFonts w:ascii="宋体" w:eastAsia="宋体" w:hAnsi="宋体" w:cs="宋体" w:hint="eastAsia"/>
                <w:color w:val="000000"/>
                <w:kern w:val="0"/>
                <w:sz w:val="20"/>
                <w:szCs w:val="20"/>
                <w:lang w:val="x-none"/>
              </w:rPr>
              <w:t>)</w:t>
            </w:r>
            <w:r>
              <w:rPr>
                <w:rFonts w:ascii="宋体" w:eastAsia="宋体" w:hAnsi="宋体" w:cs="宋体" w:hint="eastAsia"/>
                <w:color w:val="000000"/>
                <w:kern w:val="0"/>
                <w:sz w:val="20"/>
                <w:szCs w:val="20"/>
                <w:lang w:val="x-none"/>
              </w:rPr>
              <w:t>第三十条</w:t>
            </w:r>
          </w:p>
        </w:tc>
      </w:tr>
      <w:tr>
        <w:tblPrEx>
          <w:tblW w:w="9215" w:type="dxa"/>
          <w:tblInd w:w="-318" w:type="dxa"/>
          <w:tblLook w:val="04A0"/>
        </w:tblPrEx>
        <w:trPr>
          <w:trHeight w:val="804"/>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30</w:t>
            </w:r>
          </w:p>
        </w:tc>
        <w:tc>
          <w:tcPr>
            <w:tcW w:w="4814" w:type="dxa"/>
            <w:vAlign w:val="center"/>
          </w:tcPr>
          <w:p w:rsidR="00D15013">
            <w:pPr>
              <w:widowControl/>
              <w:jc w:val="left"/>
              <w:textAlignment w:val="center"/>
              <w:rPr>
                <w:rFonts w:asciiTheme="minorEastAsia" w:hAnsiTheme="minorEastAsia" w:cstheme="minorEastAsia"/>
                <w:sz w:val="20"/>
                <w:szCs w:val="20"/>
              </w:rPr>
            </w:pPr>
            <w:r>
              <w:rPr>
                <w:rFonts w:asciiTheme="minorEastAsia" w:hAnsiTheme="minorEastAsia" w:cstheme="minorEastAsia" w:hint="eastAsia"/>
                <w:color w:val="000000"/>
                <w:kern w:val="0"/>
                <w:sz w:val="20"/>
                <w:szCs w:val="20"/>
                <w:lang w:val="x-none"/>
              </w:rPr>
              <w:t>对未经批准擅自取水；未依照批准的取水许可规定条件取水的处罚</w:t>
            </w:r>
          </w:p>
        </w:tc>
        <w:tc>
          <w:tcPr>
            <w:tcW w:w="3833" w:type="dxa"/>
            <w:vAlign w:val="center"/>
          </w:tcPr>
          <w:p w:rsidR="00D15013">
            <w:pPr>
              <w:widowControl/>
              <w:jc w:val="left"/>
              <w:textAlignment w:val="center"/>
              <w:rPr>
                <w:rFonts w:asciiTheme="minorEastAsia" w:hAnsiTheme="minorEastAsia" w:cstheme="minorEastAsia"/>
                <w:sz w:val="20"/>
                <w:szCs w:val="20"/>
              </w:rPr>
            </w:pPr>
            <w:r>
              <w:rPr>
                <w:rFonts w:asciiTheme="minorEastAsia" w:hAnsiTheme="minorEastAsia" w:cstheme="minorEastAsia" w:hint="eastAsia"/>
                <w:color w:val="000000"/>
                <w:kern w:val="0"/>
                <w:sz w:val="20"/>
                <w:szCs w:val="20"/>
                <w:lang w:val="x-none"/>
              </w:rPr>
              <w:t>《中华人民共和国水法》</w:t>
            </w:r>
            <w:r>
              <w:rPr>
                <w:rFonts w:asciiTheme="minorEastAsia" w:hAnsiTheme="minorEastAsia" w:cstheme="minorEastAsia" w:hint="eastAsia"/>
                <w:color w:val="000000"/>
                <w:kern w:val="0"/>
                <w:sz w:val="20"/>
                <w:szCs w:val="20"/>
                <w:lang w:val="x-none"/>
              </w:rPr>
              <w:t>(2016</w:t>
            </w:r>
            <w:r>
              <w:rPr>
                <w:rFonts w:asciiTheme="minorEastAsia" w:hAnsiTheme="minorEastAsia" w:cstheme="minorEastAsia" w:hint="eastAsia"/>
                <w:color w:val="000000"/>
                <w:kern w:val="0"/>
                <w:sz w:val="20"/>
                <w:szCs w:val="20"/>
                <w:lang w:val="x-none"/>
              </w:rPr>
              <w:t>年修正</w:t>
            </w:r>
            <w:r>
              <w:rPr>
                <w:rFonts w:asciiTheme="minorEastAsia" w:hAnsiTheme="minorEastAsia" w:cstheme="minorEastAsia" w:hint="eastAsia"/>
                <w:color w:val="000000"/>
                <w:kern w:val="0"/>
                <w:sz w:val="20"/>
                <w:szCs w:val="20"/>
                <w:lang w:val="x-none"/>
              </w:rPr>
              <w:t>)</w:t>
            </w:r>
            <w:r>
              <w:rPr>
                <w:rFonts w:asciiTheme="minorEastAsia" w:hAnsiTheme="minorEastAsia" w:cstheme="minorEastAsia" w:hint="eastAsia"/>
                <w:color w:val="000000"/>
                <w:kern w:val="0"/>
                <w:sz w:val="20"/>
                <w:szCs w:val="20"/>
                <w:lang w:val="x-none"/>
              </w:rPr>
              <w:t>第六十九条</w:t>
            </w:r>
          </w:p>
        </w:tc>
      </w:tr>
      <w:tr>
        <w:tblPrEx>
          <w:tblW w:w="9215" w:type="dxa"/>
          <w:tblInd w:w="-318" w:type="dxa"/>
          <w:tblLook w:val="04A0"/>
        </w:tblPrEx>
        <w:trPr>
          <w:trHeight w:val="90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31</w:t>
            </w:r>
          </w:p>
        </w:tc>
        <w:tc>
          <w:tcPr>
            <w:tcW w:w="4814" w:type="dxa"/>
            <w:vAlign w:val="center"/>
          </w:tcPr>
          <w:p w:rsidR="00D15013">
            <w:pPr>
              <w:widowControl/>
              <w:jc w:val="left"/>
              <w:textAlignment w:val="center"/>
              <w:rPr>
                <w:rFonts w:asciiTheme="minorEastAsia" w:hAnsiTheme="minorEastAsia" w:cstheme="minorEastAsia"/>
                <w:sz w:val="20"/>
                <w:szCs w:val="20"/>
              </w:rPr>
            </w:pPr>
            <w:r>
              <w:rPr>
                <w:rFonts w:asciiTheme="minorEastAsia" w:hAnsiTheme="minorEastAsia" w:cstheme="minorEastAsia" w:hint="eastAsia"/>
                <w:color w:val="000000"/>
                <w:kern w:val="0"/>
                <w:sz w:val="20"/>
                <w:szCs w:val="20"/>
                <w:lang w:val="x-none"/>
              </w:rPr>
              <w:t>对在堤防安全保护区内进行打井、钻探、爆破、挖筑鱼塘、采石、取土等危害堤防安全的活动；非管理人员操作河道上的涵闸闸门或者干扰河道管理单位正常工作的处罚</w:t>
            </w:r>
          </w:p>
        </w:tc>
        <w:tc>
          <w:tcPr>
            <w:tcW w:w="3833" w:type="dxa"/>
            <w:vAlign w:val="center"/>
          </w:tcPr>
          <w:p w:rsidR="00D15013">
            <w:pPr>
              <w:widowControl/>
              <w:jc w:val="left"/>
              <w:textAlignment w:val="center"/>
              <w:rPr>
                <w:rFonts w:asciiTheme="minorEastAsia" w:hAnsiTheme="minorEastAsia" w:cstheme="minorEastAsia"/>
                <w:sz w:val="20"/>
                <w:szCs w:val="20"/>
              </w:rPr>
            </w:pPr>
            <w:r>
              <w:rPr>
                <w:rFonts w:asciiTheme="minorEastAsia" w:hAnsiTheme="minorEastAsia" w:cstheme="minorEastAsia" w:hint="eastAsia"/>
                <w:color w:val="000000"/>
                <w:kern w:val="0"/>
                <w:sz w:val="20"/>
                <w:szCs w:val="20"/>
                <w:lang w:val="x-none"/>
              </w:rPr>
              <w:t>《中华人民共和国河道管理条例》（</w:t>
            </w:r>
            <w:r>
              <w:rPr>
                <w:rFonts w:asciiTheme="minorEastAsia" w:hAnsiTheme="minorEastAsia" w:cstheme="minorEastAsia" w:hint="eastAsia"/>
                <w:color w:val="000000"/>
                <w:kern w:val="0"/>
                <w:sz w:val="20"/>
                <w:szCs w:val="20"/>
                <w:lang w:val="x-none"/>
              </w:rPr>
              <w:t>2018</w:t>
            </w:r>
            <w:r>
              <w:rPr>
                <w:rFonts w:asciiTheme="minorEastAsia" w:hAnsiTheme="minorEastAsia" w:cstheme="minorEastAsia" w:hint="eastAsia"/>
                <w:color w:val="000000"/>
                <w:kern w:val="0"/>
                <w:sz w:val="20"/>
                <w:szCs w:val="20"/>
                <w:lang w:val="x-none"/>
              </w:rPr>
              <w:t>年国务院令第</w:t>
            </w:r>
            <w:r>
              <w:rPr>
                <w:rFonts w:asciiTheme="minorEastAsia" w:hAnsiTheme="minorEastAsia" w:cstheme="minorEastAsia" w:hint="eastAsia"/>
                <w:color w:val="000000"/>
                <w:kern w:val="0"/>
                <w:sz w:val="20"/>
                <w:szCs w:val="20"/>
                <w:lang w:val="x-none"/>
              </w:rPr>
              <w:t>698</w:t>
            </w:r>
            <w:r>
              <w:rPr>
                <w:rFonts w:asciiTheme="minorEastAsia" w:hAnsiTheme="minorEastAsia" w:cstheme="minorEastAsia" w:hint="eastAsia"/>
                <w:color w:val="000000"/>
                <w:kern w:val="0"/>
                <w:sz w:val="20"/>
                <w:szCs w:val="20"/>
                <w:lang w:val="x-none"/>
              </w:rPr>
              <w:t>号</w:t>
            </w:r>
            <w:r>
              <w:rPr>
                <w:rFonts w:asciiTheme="minorEastAsia" w:hAnsiTheme="minorEastAsia" w:cstheme="minorEastAsia" w:hint="eastAsia"/>
                <w:color w:val="000000"/>
                <w:kern w:val="0"/>
                <w:sz w:val="20"/>
                <w:szCs w:val="20"/>
                <w:lang w:val="x-none"/>
              </w:rPr>
              <w:t>)</w:t>
            </w:r>
            <w:r>
              <w:rPr>
                <w:rFonts w:asciiTheme="minorEastAsia" w:hAnsiTheme="minorEastAsia" w:cstheme="minorEastAsia" w:hint="eastAsia"/>
                <w:color w:val="000000"/>
                <w:kern w:val="0"/>
                <w:sz w:val="20"/>
                <w:szCs w:val="20"/>
                <w:lang w:val="x-none"/>
              </w:rPr>
              <w:t>第四十五条</w:t>
            </w:r>
          </w:p>
        </w:tc>
      </w:tr>
      <w:tr>
        <w:tblPrEx>
          <w:tblW w:w="9215" w:type="dxa"/>
          <w:tblInd w:w="-318" w:type="dxa"/>
          <w:tblLook w:val="04A0"/>
        </w:tblPrEx>
        <w:trPr>
          <w:trHeight w:val="125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32</w:t>
            </w:r>
          </w:p>
        </w:tc>
        <w:tc>
          <w:tcPr>
            <w:tcW w:w="4814" w:type="dxa"/>
            <w:vAlign w:val="center"/>
          </w:tcPr>
          <w:p w:rsidR="00D15013">
            <w:pPr>
              <w:widowControl/>
              <w:jc w:val="left"/>
              <w:textAlignment w:val="center"/>
              <w:rPr>
                <w:rFonts w:asciiTheme="minorEastAsia" w:hAnsiTheme="minorEastAsia" w:cstheme="minorEastAsia"/>
                <w:sz w:val="20"/>
                <w:szCs w:val="20"/>
              </w:rPr>
            </w:pPr>
            <w:r>
              <w:rPr>
                <w:rFonts w:asciiTheme="minorEastAsia" w:hAnsiTheme="minorEastAsia" w:cstheme="minorEastAsia" w:hint="eastAsia"/>
                <w:color w:val="000000"/>
                <w:kern w:val="0"/>
                <w:sz w:val="20"/>
                <w:szCs w:val="20"/>
                <w:lang w:val="x-none"/>
              </w:rPr>
              <w:t>对违反河道管理行为的处罚</w:t>
            </w:r>
          </w:p>
        </w:tc>
        <w:tc>
          <w:tcPr>
            <w:tcW w:w="3833" w:type="dxa"/>
            <w:vAlign w:val="center"/>
          </w:tcPr>
          <w:p w:rsidR="00D15013">
            <w:pPr>
              <w:widowControl/>
              <w:jc w:val="left"/>
              <w:textAlignment w:val="center"/>
              <w:rPr>
                <w:rFonts w:asciiTheme="minorEastAsia" w:hAnsiTheme="minorEastAsia" w:cstheme="minorEastAsia"/>
                <w:sz w:val="20"/>
                <w:szCs w:val="20"/>
              </w:rPr>
            </w:pPr>
            <w:r>
              <w:rPr>
                <w:rFonts w:asciiTheme="minorEastAsia" w:hAnsiTheme="minorEastAsia" w:cstheme="minorEastAsia" w:hint="eastAsia"/>
                <w:color w:val="000000"/>
                <w:kern w:val="0"/>
                <w:sz w:val="20"/>
                <w:szCs w:val="20"/>
                <w:lang w:val="x-none"/>
              </w:rPr>
              <w:t>《中华人民共和国河道管理条例》</w:t>
            </w:r>
            <w:r>
              <w:rPr>
                <w:rFonts w:asciiTheme="minorEastAsia" w:hAnsiTheme="minorEastAsia" w:cstheme="minorEastAsia" w:hint="eastAsia"/>
                <w:color w:val="000000"/>
                <w:kern w:val="0"/>
                <w:sz w:val="20"/>
                <w:szCs w:val="20"/>
                <w:lang w:val="x-none"/>
              </w:rPr>
              <w:t>(2018</w:t>
            </w:r>
            <w:r>
              <w:rPr>
                <w:rFonts w:asciiTheme="minorEastAsia" w:hAnsiTheme="minorEastAsia" w:cstheme="minorEastAsia" w:hint="eastAsia"/>
                <w:color w:val="000000"/>
                <w:kern w:val="0"/>
                <w:sz w:val="20"/>
                <w:szCs w:val="20"/>
                <w:lang w:val="x-none"/>
              </w:rPr>
              <w:t>年国务院令第</w:t>
            </w:r>
            <w:r>
              <w:rPr>
                <w:rFonts w:asciiTheme="minorEastAsia" w:hAnsiTheme="minorEastAsia" w:cstheme="minorEastAsia" w:hint="eastAsia"/>
                <w:color w:val="000000"/>
                <w:kern w:val="0"/>
                <w:sz w:val="20"/>
                <w:szCs w:val="20"/>
                <w:lang w:val="x-none"/>
              </w:rPr>
              <w:t>698</w:t>
            </w:r>
            <w:r>
              <w:rPr>
                <w:rFonts w:asciiTheme="minorEastAsia" w:hAnsiTheme="minorEastAsia" w:cstheme="minorEastAsia" w:hint="eastAsia"/>
                <w:color w:val="000000"/>
                <w:kern w:val="0"/>
                <w:sz w:val="20"/>
                <w:szCs w:val="20"/>
                <w:lang w:val="x-none"/>
              </w:rPr>
              <w:t>号</w:t>
            </w:r>
            <w:r>
              <w:rPr>
                <w:rFonts w:asciiTheme="minorEastAsia" w:hAnsiTheme="minorEastAsia" w:cstheme="minorEastAsia" w:hint="eastAsia"/>
                <w:color w:val="000000"/>
                <w:kern w:val="0"/>
                <w:sz w:val="20"/>
                <w:szCs w:val="20"/>
                <w:lang w:val="x-none"/>
              </w:rPr>
              <w:t>)</w:t>
            </w:r>
            <w:r>
              <w:rPr>
                <w:rFonts w:asciiTheme="minorEastAsia" w:hAnsiTheme="minorEastAsia" w:cstheme="minorEastAsia" w:hint="eastAsia"/>
                <w:color w:val="000000"/>
                <w:kern w:val="0"/>
                <w:sz w:val="20"/>
                <w:szCs w:val="20"/>
                <w:lang w:val="x-none"/>
              </w:rPr>
              <w:t>第四十四条、《中华人民共和国防洪法》（</w:t>
            </w:r>
            <w:r>
              <w:rPr>
                <w:rFonts w:asciiTheme="minorEastAsia" w:hAnsiTheme="minorEastAsia" w:cstheme="minorEastAsia" w:hint="eastAsia"/>
                <w:color w:val="000000"/>
                <w:kern w:val="0"/>
                <w:sz w:val="20"/>
                <w:szCs w:val="20"/>
                <w:lang w:val="x-none"/>
              </w:rPr>
              <w:t>2016</w:t>
            </w:r>
            <w:r>
              <w:rPr>
                <w:rFonts w:asciiTheme="minorEastAsia" w:hAnsiTheme="minorEastAsia" w:cstheme="minorEastAsia" w:hint="eastAsia"/>
                <w:color w:val="000000"/>
                <w:kern w:val="0"/>
                <w:sz w:val="20"/>
                <w:szCs w:val="20"/>
                <w:lang w:val="x-none"/>
              </w:rPr>
              <w:t>年修正</w:t>
            </w:r>
            <w:r>
              <w:rPr>
                <w:rFonts w:asciiTheme="minorEastAsia" w:hAnsiTheme="minorEastAsia" w:cstheme="minorEastAsia" w:hint="eastAsia"/>
                <w:color w:val="000000"/>
                <w:kern w:val="0"/>
                <w:sz w:val="20"/>
                <w:szCs w:val="20"/>
                <w:lang w:val="x-none"/>
              </w:rPr>
              <w:t>)</w:t>
            </w:r>
            <w:r>
              <w:rPr>
                <w:rFonts w:asciiTheme="minorEastAsia" w:hAnsiTheme="minorEastAsia" w:cstheme="minorEastAsia" w:hint="eastAsia"/>
                <w:color w:val="000000"/>
                <w:kern w:val="0"/>
                <w:sz w:val="20"/>
                <w:szCs w:val="20"/>
                <w:lang w:val="x-none"/>
              </w:rPr>
              <w:t>第五十五条</w:t>
            </w:r>
          </w:p>
        </w:tc>
      </w:tr>
      <w:tr>
        <w:tblPrEx>
          <w:tblW w:w="9215" w:type="dxa"/>
          <w:tblInd w:w="-318" w:type="dxa"/>
          <w:tblLook w:val="04A0"/>
        </w:tblPrEx>
        <w:trPr>
          <w:trHeight w:val="90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33</w:t>
            </w:r>
          </w:p>
        </w:tc>
        <w:tc>
          <w:tcPr>
            <w:tcW w:w="4814" w:type="dxa"/>
            <w:vAlign w:val="center"/>
          </w:tcPr>
          <w:p w:rsidR="00D15013">
            <w:pPr>
              <w:widowControl/>
              <w:jc w:val="left"/>
              <w:textAlignment w:val="center"/>
              <w:rPr>
                <w:rFonts w:asciiTheme="minorEastAsia" w:hAnsiTheme="minorEastAsia" w:cstheme="minorEastAsia"/>
                <w:sz w:val="20"/>
                <w:szCs w:val="20"/>
              </w:rPr>
            </w:pPr>
            <w:r>
              <w:rPr>
                <w:rFonts w:asciiTheme="minorEastAsia" w:hAnsiTheme="minorEastAsia" w:cstheme="minorEastAsia" w:hint="eastAsia"/>
                <w:color w:val="000000"/>
                <w:kern w:val="0"/>
                <w:sz w:val="20"/>
                <w:szCs w:val="20"/>
                <w:lang w:val="x-none"/>
              </w:rPr>
              <w:t>对餐具、饮具集中消毒服务单位违反集中消毒规定的处罚</w:t>
            </w:r>
          </w:p>
        </w:tc>
        <w:tc>
          <w:tcPr>
            <w:tcW w:w="3833" w:type="dxa"/>
            <w:vAlign w:val="center"/>
          </w:tcPr>
          <w:p w:rsidR="00D15013">
            <w:pPr>
              <w:widowControl/>
              <w:jc w:val="left"/>
              <w:textAlignment w:val="center"/>
              <w:rPr>
                <w:rFonts w:asciiTheme="minorEastAsia" w:hAnsiTheme="minorEastAsia" w:cstheme="minorEastAsia"/>
                <w:sz w:val="20"/>
                <w:szCs w:val="20"/>
              </w:rPr>
            </w:pPr>
            <w:r>
              <w:rPr>
                <w:rFonts w:asciiTheme="minorEastAsia" w:hAnsiTheme="minorEastAsia" w:cstheme="minorEastAsia" w:hint="eastAsia"/>
                <w:color w:val="000000"/>
                <w:kern w:val="0"/>
                <w:sz w:val="20"/>
                <w:szCs w:val="20"/>
                <w:lang w:val="x-none"/>
              </w:rPr>
              <w:t>《中华人民共和国食品安全法》</w:t>
            </w:r>
            <w:r>
              <w:rPr>
                <w:rFonts w:asciiTheme="minorEastAsia" w:hAnsiTheme="minorEastAsia" w:cstheme="minorEastAsia" w:hint="eastAsia"/>
                <w:color w:val="000000"/>
                <w:kern w:val="0"/>
                <w:sz w:val="20"/>
                <w:szCs w:val="20"/>
                <w:lang w:val="x-none"/>
              </w:rPr>
              <w:t>(2018</w:t>
            </w:r>
            <w:r>
              <w:rPr>
                <w:rFonts w:asciiTheme="minorEastAsia" w:hAnsiTheme="minorEastAsia" w:cstheme="minorEastAsia" w:hint="eastAsia"/>
                <w:color w:val="000000"/>
                <w:kern w:val="0"/>
                <w:sz w:val="20"/>
                <w:szCs w:val="20"/>
                <w:lang w:val="x-none"/>
              </w:rPr>
              <w:t>年修正</w:t>
            </w:r>
            <w:r>
              <w:rPr>
                <w:rFonts w:asciiTheme="minorEastAsia" w:hAnsiTheme="minorEastAsia" w:cstheme="minorEastAsia" w:hint="eastAsia"/>
                <w:color w:val="000000"/>
                <w:kern w:val="0"/>
                <w:sz w:val="20"/>
                <w:szCs w:val="20"/>
                <w:lang w:val="x-none"/>
              </w:rPr>
              <w:t>)</w:t>
            </w:r>
            <w:r>
              <w:rPr>
                <w:rFonts w:asciiTheme="minorEastAsia" w:hAnsiTheme="minorEastAsia" w:cstheme="minorEastAsia" w:hint="eastAsia"/>
                <w:color w:val="000000"/>
                <w:kern w:val="0"/>
                <w:sz w:val="20"/>
                <w:szCs w:val="20"/>
                <w:lang w:val="x-none"/>
              </w:rPr>
              <w:t>第一百二十六条</w:t>
            </w:r>
          </w:p>
        </w:tc>
      </w:tr>
      <w:tr>
        <w:tblPrEx>
          <w:tblW w:w="9215" w:type="dxa"/>
          <w:tblInd w:w="-318" w:type="dxa"/>
          <w:tblLook w:val="04A0"/>
        </w:tblPrEx>
        <w:trPr>
          <w:trHeight w:val="90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34</w:t>
            </w:r>
          </w:p>
        </w:tc>
        <w:tc>
          <w:tcPr>
            <w:tcW w:w="4814" w:type="dxa"/>
            <w:vAlign w:val="center"/>
          </w:tcPr>
          <w:p w:rsidR="00D15013">
            <w:pPr>
              <w:widowControl/>
              <w:jc w:val="left"/>
              <w:textAlignment w:val="center"/>
              <w:rPr>
                <w:rFonts w:asciiTheme="minorEastAsia" w:hAnsiTheme="minorEastAsia" w:cstheme="minorEastAsia"/>
                <w:sz w:val="20"/>
                <w:szCs w:val="20"/>
              </w:rPr>
            </w:pPr>
            <w:r>
              <w:rPr>
                <w:rFonts w:asciiTheme="minorEastAsia" w:hAnsiTheme="minorEastAsia" w:cstheme="minorEastAsia" w:hint="eastAsia"/>
                <w:color w:val="000000"/>
                <w:kern w:val="0"/>
                <w:sz w:val="20"/>
                <w:szCs w:val="20"/>
                <w:lang w:val="x-none"/>
              </w:rPr>
              <w:t>对临时活动地点的活动违反相关规定的处罚</w:t>
            </w:r>
          </w:p>
        </w:tc>
        <w:tc>
          <w:tcPr>
            <w:tcW w:w="3833" w:type="dxa"/>
            <w:vAlign w:val="center"/>
          </w:tcPr>
          <w:p w:rsidR="00D15013">
            <w:pPr>
              <w:widowControl/>
              <w:jc w:val="left"/>
              <w:textAlignment w:val="center"/>
              <w:rPr>
                <w:rFonts w:asciiTheme="minorEastAsia" w:hAnsiTheme="minorEastAsia" w:cstheme="minorEastAsia"/>
                <w:sz w:val="20"/>
                <w:szCs w:val="20"/>
              </w:rPr>
            </w:pPr>
            <w:r>
              <w:rPr>
                <w:rFonts w:asciiTheme="minorEastAsia" w:hAnsiTheme="minorEastAsia" w:cstheme="minorEastAsia" w:hint="eastAsia"/>
                <w:color w:val="000000"/>
                <w:kern w:val="0"/>
                <w:sz w:val="20"/>
                <w:szCs w:val="20"/>
                <w:lang w:val="x-none"/>
              </w:rPr>
              <w:t>《宗教事务条例》</w:t>
            </w:r>
            <w:r>
              <w:rPr>
                <w:rFonts w:asciiTheme="minorEastAsia" w:hAnsiTheme="minorEastAsia" w:cstheme="minorEastAsia" w:hint="eastAsia"/>
                <w:color w:val="000000"/>
                <w:kern w:val="0"/>
                <w:sz w:val="20"/>
                <w:szCs w:val="20"/>
                <w:lang w:val="x-none"/>
              </w:rPr>
              <w:t>(2017</w:t>
            </w:r>
            <w:r>
              <w:rPr>
                <w:rFonts w:asciiTheme="minorEastAsia" w:hAnsiTheme="minorEastAsia" w:cstheme="minorEastAsia" w:hint="eastAsia"/>
                <w:color w:val="000000"/>
                <w:kern w:val="0"/>
                <w:sz w:val="20"/>
                <w:szCs w:val="20"/>
                <w:lang w:val="x-none"/>
              </w:rPr>
              <w:t>年国务院令第</w:t>
            </w:r>
            <w:r>
              <w:rPr>
                <w:rFonts w:asciiTheme="minorEastAsia" w:hAnsiTheme="minorEastAsia" w:cstheme="minorEastAsia" w:hint="eastAsia"/>
                <w:color w:val="000000"/>
                <w:kern w:val="0"/>
                <w:sz w:val="20"/>
                <w:szCs w:val="20"/>
                <w:lang w:val="x-none"/>
              </w:rPr>
              <w:t>686</w:t>
            </w:r>
            <w:r>
              <w:rPr>
                <w:rFonts w:asciiTheme="minorEastAsia" w:hAnsiTheme="minorEastAsia" w:cstheme="minorEastAsia" w:hint="eastAsia"/>
                <w:color w:val="000000"/>
                <w:kern w:val="0"/>
                <w:sz w:val="20"/>
                <w:szCs w:val="20"/>
                <w:lang w:val="x-none"/>
              </w:rPr>
              <w:t>号</w:t>
            </w:r>
            <w:r>
              <w:rPr>
                <w:rFonts w:asciiTheme="minorEastAsia" w:hAnsiTheme="minorEastAsia" w:cstheme="minorEastAsia" w:hint="eastAsia"/>
                <w:color w:val="000000"/>
                <w:kern w:val="0"/>
                <w:sz w:val="20"/>
                <w:szCs w:val="20"/>
                <w:lang w:val="x-none"/>
              </w:rPr>
              <w:t>)</w:t>
            </w:r>
            <w:r>
              <w:rPr>
                <w:rFonts w:asciiTheme="minorEastAsia" w:hAnsiTheme="minorEastAsia" w:cstheme="minorEastAsia" w:hint="eastAsia"/>
                <w:color w:val="000000"/>
                <w:kern w:val="0"/>
                <w:sz w:val="20"/>
                <w:szCs w:val="20"/>
                <w:lang w:val="x-none"/>
              </w:rPr>
              <w:t>第六十六条</w:t>
            </w:r>
          </w:p>
        </w:tc>
      </w:tr>
      <w:tr>
        <w:tblPrEx>
          <w:tblW w:w="9215" w:type="dxa"/>
          <w:tblInd w:w="-318" w:type="dxa"/>
          <w:tblLook w:val="04A0"/>
        </w:tblPrEx>
        <w:trPr>
          <w:trHeight w:val="90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35</w:t>
            </w:r>
          </w:p>
        </w:tc>
        <w:tc>
          <w:tcPr>
            <w:tcW w:w="4814"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对为违法宗教活动提供条件的处罚</w:t>
            </w:r>
          </w:p>
        </w:tc>
        <w:tc>
          <w:tcPr>
            <w:tcW w:w="3833"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《宗教事务条例》</w:t>
            </w:r>
            <w:r>
              <w:rPr>
                <w:rFonts w:asciiTheme="minorEastAsia" w:hAnsiTheme="minorEastAsia" w:cstheme="minorEastAsia" w:hint="eastAsia"/>
                <w:color w:val="000000"/>
                <w:kern w:val="0"/>
                <w:sz w:val="20"/>
                <w:szCs w:val="20"/>
                <w:lang w:val="x-none"/>
              </w:rPr>
              <w:t>(2017</w:t>
            </w:r>
            <w:r>
              <w:rPr>
                <w:rFonts w:asciiTheme="minorEastAsia" w:hAnsiTheme="minorEastAsia" w:cstheme="minorEastAsia" w:hint="eastAsia"/>
                <w:color w:val="000000"/>
                <w:kern w:val="0"/>
                <w:sz w:val="20"/>
                <w:szCs w:val="20"/>
                <w:lang w:val="x-none"/>
              </w:rPr>
              <w:t>年国务院令第</w:t>
            </w:r>
            <w:r>
              <w:rPr>
                <w:rFonts w:asciiTheme="minorEastAsia" w:hAnsiTheme="minorEastAsia" w:cstheme="minorEastAsia" w:hint="eastAsia"/>
                <w:color w:val="000000"/>
                <w:kern w:val="0"/>
                <w:sz w:val="20"/>
                <w:szCs w:val="20"/>
                <w:lang w:val="x-none"/>
              </w:rPr>
              <w:t>686</w:t>
            </w:r>
            <w:r>
              <w:rPr>
                <w:rFonts w:asciiTheme="minorEastAsia" w:hAnsiTheme="minorEastAsia" w:cstheme="minorEastAsia" w:hint="eastAsia"/>
                <w:color w:val="000000"/>
                <w:kern w:val="0"/>
                <w:sz w:val="20"/>
                <w:szCs w:val="20"/>
                <w:lang w:val="x-none"/>
              </w:rPr>
              <w:t>号</w:t>
            </w:r>
            <w:r>
              <w:rPr>
                <w:rFonts w:asciiTheme="minorEastAsia" w:hAnsiTheme="minorEastAsia" w:cstheme="minorEastAsia" w:hint="eastAsia"/>
                <w:color w:val="000000"/>
                <w:kern w:val="0"/>
                <w:sz w:val="20"/>
                <w:szCs w:val="20"/>
                <w:lang w:val="x-none"/>
              </w:rPr>
              <w:t>)</w:t>
            </w:r>
            <w:r>
              <w:rPr>
                <w:rFonts w:asciiTheme="minorEastAsia" w:hAnsiTheme="minorEastAsia" w:cstheme="minorEastAsia" w:hint="eastAsia"/>
                <w:color w:val="000000"/>
                <w:kern w:val="0"/>
                <w:sz w:val="20"/>
                <w:szCs w:val="20"/>
                <w:lang w:val="x-none"/>
              </w:rPr>
              <w:t>第七十一条</w:t>
            </w:r>
          </w:p>
        </w:tc>
      </w:tr>
      <w:tr>
        <w:tblPrEx>
          <w:tblW w:w="9215" w:type="dxa"/>
          <w:tblInd w:w="-318" w:type="dxa"/>
          <w:tblLook w:val="04A0"/>
        </w:tblPrEx>
        <w:trPr>
          <w:trHeight w:val="90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36</w:t>
            </w:r>
          </w:p>
        </w:tc>
        <w:tc>
          <w:tcPr>
            <w:tcW w:w="4814"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对大型宗教活动过程中</w:t>
            </w:r>
            <w:bookmarkStart w:id="0" w:name="_GoBack"/>
            <w:bookmarkEnd w:id="0"/>
            <w:r>
              <w:rPr>
                <w:rFonts w:asciiTheme="minorEastAsia" w:hAnsiTheme="minorEastAsia" w:cstheme="minorEastAsia" w:hint="eastAsia"/>
                <w:color w:val="000000"/>
                <w:kern w:val="0"/>
                <w:sz w:val="20"/>
                <w:szCs w:val="20"/>
                <w:lang w:val="x-none"/>
              </w:rPr>
              <w:t>发生危害国家安全、公共安全或者严重破坏社会秩序情况的处罚</w:t>
            </w:r>
          </w:p>
        </w:tc>
        <w:tc>
          <w:tcPr>
            <w:tcW w:w="3833"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《宗教事务条例》</w:t>
            </w:r>
            <w:r>
              <w:rPr>
                <w:rFonts w:asciiTheme="minorEastAsia" w:hAnsiTheme="minorEastAsia" w:cstheme="minorEastAsia" w:hint="eastAsia"/>
                <w:color w:val="000000"/>
                <w:kern w:val="0"/>
                <w:sz w:val="20"/>
                <w:szCs w:val="20"/>
                <w:lang w:val="x-none"/>
              </w:rPr>
              <w:t>(2017</w:t>
            </w:r>
            <w:r>
              <w:rPr>
                <w:rFonts w:asciiTheme="minorEastAsia" w:hAnsiTheme="minorEastAsia" w:cstheme="minorEastAsia" w:hint="eastAsia"/>
                <w:color w:val="000000"/>
                <w:kern w:val="0"/>
                <w:sz w:val="20"/>
                <w:szCs w:val="20"/>
                <w:lang w:val="x-none"/>
              </w:rPr>
              <w:t>年国务院令第</w:t>
            </w:r>
            <w:r>
              <w:rPr>
                <w:rFonts w:asciiTheme="minorEastAsia" w:hAnsiTheme="minorEastAsia" w:cstheme="minorEastAsia" w:hint="eastAsia"/>
                <w:color w:val="000000"/>
                <w:kern w:val="0"/>
                <w:sz w:val="20"/>
                <w:szCs w:val="20"/>
                <w:lang w:val="x-none"/>
              </w:rPr>
              <w:t>687</w:t>
            </w:r>
            <w:r>
              <w:rPr>
                <w:rFonts w:asciiTheme="minorEastAsia" w:hAnsiTheme="minorEastAsia" w:cstheme="minorEastAsia" w:hint="eastAsia"/>
                <w:color w:val="000000"/>
                <w:kern w:val="0"/>
                <w:sz w:val="20"/>
                <w:szCs w:val="20"/>
                <w:lang w:val="x-none"/>
              </w:rPr>
              <w:t>号</w:t>
            </w:r>
            <w:r>
              <w:rPr>
                <w:rFonts w:asciiTheme="minorEastAsia" w:hAnsiTheme="minorEastAsia" w:cstheme="minorEastAsia" w:hint="eastAsia"/>
                <w:color w:val="000000"/>
                <w:kern w:val="0"/>
                <w:sz w:val="20"/>
                <w:szCs w:val="20"/>
                <w:lang w:val="x-none"/>
              </w:rPr>
              <w:t>)</w:t>
            </w:r>
            <w:r>
              <w:rPr>
                <w:rFonts w:asciiTheme="minorEastAsia" w:hAnsiTheme="minorEastAsia" w:cstheme="minorEastAsia" w:hint="eastAsia"/>
                <w:color w:val="000000"/>
                <w:kern w:val="0"/>
                <w:sz w:val="20"/>
                <w:szCs w:val="20"/>
                <w:lang w:val="x-none"/>
              </w:rPr>
              <w:t>第六十四条第一款</w:t>
            </w:r>
          </w:p>
        </w:tc>
      </w:tr>
      <w:tr>
        <w:tblPrEx>
          <w:tblW w:w="9215" w:type="dxa"/>
          <w:tblInd w:w="-318" w:type="dxa"/>
          <w:tblLook w:val="04A0"/>
        </w:tblPrEx>
        <w:trPr>
          <w:trHeight w:val="90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37</w:t>
            </w:r>
          </w:p>
        </w:tc>
        <w:tc>
          <w:tcPr>
            <w:tcW w:w="4814"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对擅自举行大型宗教话动的处罚</w:t>
            </w:r>
          </w:p>
        </w:tc>
        <w:tc>
          <w:tcPr>
            <w:tcW w:w="3833"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《宗教事务条例》</w:t>
            </w:r>
            <w:r>
              <w:rPr>
                <w:rFonts w:asciiTheme="minorEastAsia" w:hAnsiTheme="minorEastAsia" w:cstheme="minorEastAsia" w:hint="eastAsia"/>
                <w:color w:val="000000"/>
                <w:kern w:val="0"/>
                <w:sz w:val="20"/>
                <w:szCs w:val="20"/>
                <w:lang w:val="x-none"/>
              </w:rPr>
              <w:t>(2017</w:t>
            </w:r>
            <w:r>
              <w:rPr>
                <w:rFonts w:asciiTheme="minorEastAsia" w:hAnsiTheme="minorEastAsia" w:cstheme="minorEastAsia" w:hint="eastAsia"/>
                <w:color w:val="000000"/>
                <w:kern w:val="0"/>
                <w:sz w:val="20"/>
                <w:szCs w:val="20"/>
                <w:lang w:val="x-none"/>
              </w:rPr>
              <w:t>年国务院令第</w:t>
            </w:r>
            <w:r>
              <w:rPr>
                <w:rFonts w:asciiTheme="minorEastAsia" w:hAnsiTheme="minorEastAsia" w:cstheme="minorEastAsia" w:hint="eastAsia"/>
                <w:color w:val="000000"/>
                <w:kern w:val="0"/>
                <w:sz w:val="20"/>
                <w:szCs w:val="20"/>
                <w:lang w:val="x-none"/>
              </w:rPr>
              <w:t>686</w:t>
            </w:r>
            <w:r>
              <w:rPr>
                <w:rFonts w:asciiTheme="minorEastAsia" w:hAnsiTheme="minorEastAsia" w:cstheme="minorEastAsia" w:hint="eastAsia"/>
                <w:color w:val="000000"/>
                <w:kern w:val="0"/>
                <w:sz w:val="20"/>
                <w:szCs w:val="20"/>
                <w:lang w:val="x-none"/>
              </w:rPr>
              <w:t>号</w:t>
            </w:r>
            <w:r>
              <w:rPr>
                <w:rFonts w:asciiTheme="minorEastAsia" w:hAnsiTheme="minorEastAsia" w:cstheme="minorEastAsia" w:hint="eastAsia"/>
                <w:color w:val="000000"/>
                <w:kern w:val="0"/>
                <w:sz w:val="20"/>
                <w:szCs w:val="20"/>
                <w:lang w:val="x-none"/>
              </w:rPr>
              <w:t>)</w:t>
            </w:r>
            <w:r>
              <w:rPr>
                <w:rFonts w:asciiTheme="minorEastAsia" w:hAnsiTheme="minorEastAsia" w:cstheme="minorEastAsia" w:hint="eastAsia"/>
                <w:color w:val="000000"/>
                <w:kern w:val="0"/>
                <w:sz w:val="20"/>
                <w:szCs w:val="20"/>
                <w:lang w:val="x-none"/>
              </w:rPr>
              <w:t>第六十四条第二款</w:t>
            </w:r>
          </w:p>
        </w:tc>
      </w:tr>
      <w:tr>
        <w:tblPrEx>
          <w:tblW w:w="9215" w:type="dxa"/>
          <w:tblInd w:w="-318" w:type="dxa"/>
          <w:tblLook w:val="04A0"/>
        </w:tblPrEx>
        <w:trPr>
          <w:trHeight w:val="90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38</w:t>
            </w:r>
          </w:p>
        </w:tc>
        <w:tc>
          <w:tcPr>
            <w:tcW w:w="4814"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对非宗教团体、非宗教院校、非宗教活动场所、非指定的临过活动地点组织、举行宗教活动，接受宗教性捐赠的处罚</w:t>
            </w:r>
          </w:p>
        </w:tc>
        <w:tc>
          <w:tcPr>
            <w:tcW w:w="3833"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《宗教事务条例》</w:t>
            </w:r>
            <w:r>
              <w:rPr>
                <w:rFonts w:asciiTheme="minorEastAsia" w:hAnsiTheme="minorEastAsia" w:cstheme="minorEastAsia" w:hint="eastAsia"/>
                <w:color w:val="000000"/>
                <w:kern w:val="0"/>
                <w:sz w:val="20"/>
                <w:szCs w:val="20"/>
                <w:lang w:val="x-none"/>
              </w:rPr>
              <w:t>(2017</w:t>
            </w:r>
            <w:r>
              <w:rPr>
                <w:rFonts w:asciiTheme="minorEastAsia" w:hAnsiTheme="minorEastAsia" w:cstheme="minorEastAsia" w:hint="eastAsia"/>
                <w:color w:val="000000"/>
                <w:kern w:val="0"/>
                <w:sz w:val="20"/>
                <w:szCs w:val="20"/>
                <w:lang w:val="x-none"/>
              </w:rPr>
              <w:t>年国务院令第</w:t>
            </w:r>
            <w:r>
              <w:rPr>
                <w:rFonts w:asciiTheme="minorEastAsia" w:hAnsiTheme="minorEastAsia" w:cstheme="minorEastAsia" w:hint="eastAsia"/>
                <w:color w:val="000000"/>
                <w:kern w:val="0"/>
                <w:sz w:val="20"/>
                <w:szCs w:val="20"/>
                <w:lang w:val="x-none"/>
              </w:rPr>
              <w:t>686</w:t>
            </w:r>
            <w:r>
              <w:rPr>
                <w:rFonts w:asciiTheme="minorEastAsia" w:hAnsiTheme="minorEastAsia" w:cstheme="minorEastAsia" w:hint="eastAsia"/>
                <w:color w:val="000000"/>
                <w:kern w:val="0"/>
                <w:sz w:val="20"/>
                <w:szCs w:val="20"/>
                <w:lang w:val="x-none"/>
              </w:rPr>
              <w:t>号</w:t>
            </w:r>
            <w:r>
              <w:rPr>
                <w:rFonts w:asciiTheme="minorEastAsia" w:hAnsiTheme="minorEastAsia" w:cstheme="minorEastAsia" w:hint="eastAsia"/>
                <w:color w:val="000000"/>
                <w:kern w:val="0"/>
                <w:sz w:val="20"/>
                <w:szCs w:val="20"/>
                <w:lang w:val="x-none"/>
              </w:rPr>
              <w:t>)</w:t>
            </w:r>
            <w:r>
              <w:rPr>
                <w:rFonts w:asciiTheme="minorEastAsia" w:hAnsiTheme="minorEastAsia" w:cstheme="minorEastAsia" w:hint="eastAsia"/>
                <w:color w:val="000000"/>
                <w:kern w:val="0"/>
                <w:sz w:val="20"/>
                <w:szCs w:val="20"/>
                <w:lang w:val="x-none"/>
              </w:rPr>
              <w:t>第六十九条第二款</w:t>
            </w:r>
          </w:p>
        </w:tc>
      </w:tr>
      <w:tr>
        <w:tblPrEx>
          <w:tblW w:w="9215" w:type="dxa"/>
          <w:tblInd w:w="-318" w:type="dxa"/>
          <w:tblLook w:val="04A0"/>
        </w:tblPrEx>
        <w:trPr>
          <w:trHeight w:val="90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39</w:t>
            </w:r>
          </w:p>
        </w:tc>
        <w:tc>
          <w:tcPr>
            <w:tcW w:w="4814"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对在宗教院校以外的学校及其他教育机构传教</w:t>
            </w:r>
            <w:r>
              <w:rPr>
                <w:rFonts w:asciiTheme="minorEastAsia" w:hAnsiTheme="minorEastAsia" w:cstheme="minorEastAsia" w:hint="eastAsia"/>
                <w:color w:val="000000"/>
                <w:kern w:val="0"/>
                <w:sz w:val="20"/>
                <w:szCs w:val="20"/>
                <w:lang w:val="x-none"/>
              </w:rPr>
              <w:t>,</w:t>
            </w:r>
            <w:r>
              <w:rPr>
                <w:rFonts w:asciiTheme="minorEastAsia" w:hAnsiTheme="minorEastAsia" w:cstheme="minorEastAsia" w:hint="eastAsia"/>
                <w:color w:val="000000"/>
                <w:kern w:val="0"/>
                <w:sz w:val="20"/>
                <w:szCs w:val="20"/>
                <w:lang w:val="x-none"/>
              </w:rPr>
              <w:t>举行宗教活动、成立宗教组织、设立宗教活动场所的处罚</w:t>
            </w:r>
          </w:p>
        </w:tc>
        <w:tc>
          <w:tcPr>
            <w:tcW w:w="3833"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《宗</w:t>
            </w:r>
            <w:r>
              <w:rPr>
                <w:rFonts w:asciiTheme="minorEastAsia" w:hAnsiTheme="minorEastAsia" w:cstheme="minorEastAsia" w:hint="eastAsia"/>
                <w:color w:val="000000"/>
                <w:kern w:val="0"/>
                <w:sz w:val="20"/>
                <w:szCs w:val="20"/>
                <w:lang w:val="x-none"/>
              </w:rPr>
              <w:t>教事务条例》</w:t>
            </w:r>
            <w:r>
              <w:rPr>
                <w:rFonts w:asciiTheme="minorEastAsia" w:hAnsiTheme="minorEastAsia" w:cstheme="minorEastAsia" w:hint="eastAsia"/>
                <w:color w:val="000000"/>
                <w:kern w:val="0"/>
                <w:sz w:val="20"/>
                <w:szCs w:val="20"/>
                <w:lang w:val="x-none"/>
              </w:rPr>
              <w:t>(2017</w:t>
            </w:r>
            <w:r>
              <w:rPr>
                <w:rFonts w:asciiTheme="minorEastAsia" w:hAnsiTheme="minorEastAsia" w:cstheme="minorEastAsia" w:hint="eastAsia"/>
                <w:color w:val="000000"/>
                <w:kern w:val="0"/>
                <w:sz w:val="20"/>
                <w:szCs w:val="20"/>
                <w:lang w:val="x-none"/>
              </w:rPr>
              <w:t>年国务院令第</w:t>
            </w:r>
            <w:r>
              <w:rPr>
                <w:rFonts w:asciiTheme="minorEastAsia" w:hAnsiTheme="minorEastAsia" w:cstheme="minorEastAsia" w:hint="eastAsia"/>
                <w:color w:val="000000"/>
                <w:kern w:val="0"/>
                <w:sz w:val="20"/>
                <w:szCs w:val="20"/>
                <w:lang w:val="x-none"/>
              </w:rPr>
              <w:t>686</w:t>
            </w:r>
            <w:r>
              <w:rPr>
                <w:rFonts w:asciiTheme="minorEastAsia" w:hAnsiTheme="minorEastAsia" w:cstheme="minorEastAsia" w:hint="eastAsia"/>
                <w:color w:val="000000"/>
                <w:kern w:val="0"/>
                <w:sz w:val="20"/>
                <w:szCs w:val="20"/>
                <w:lang w:val="x-none"/>
              </w:rPr>
              <w:t>号</w:t>
            </w:r>
            <w:r>
              <w:rPr>
                <w:rFonts w:asciiTheme="minorEastAsia" w:hAnsiTheme="minorEastAsia" w:cstheme="minorEastAsia" w:hint="eastAsia"/>
                <w:color w:val="000000"/>
                <w:kern w:val="0"/>
                <w:sz w:val="20"/>
                <w:szCs w:val="20"/>
                <w:lang w:val="x-none"/>
              </w:rPr>
              <w:t>)</w:t>
            </w:r>
            <w:r>
              <w:rPr>
                <w:rFonts w:asciiTheme="minorEastAsia" w:hAnsiTheme="minorEastAsia" w:cstheme="minorEastAsia" w:hint="eastAsia"/>
                <w:color w:val="000000"/>
                <w:kern w:val="0"/>
                <w:sz w:val="20"/>
                <w:szCs w:val="20"/>
                <w:lang w:val="x-none"/>
              </w:rPr>
              <w:t>第七十条第二款</w:t>
            </w:r>
          </w:p>
        </w:tc>
      </w:tr>
      <w:tr>
        <w:tblPrEx>
          <w:tblW w:w="9215" w:type="dxa"/>
          <w:tblInd w:w="-318" w:type="dxa"/>
          <w:tblLook w:val="04A0"/>
        </w:tblPrEx>
        <w:trPr>
          <w:trHeight w:val="90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40</w:t>
            </w:r>
          </w:p>
        </w:tc>
        <w:tc>
          <w:tcPr>
            <w:tcW w:w="4814"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对宗教教职人员宣扬、支持、资助宗教极端主义，破坏民族团结、分裂国家和进行恐怖活动或者参与相关活动的，受境外势力支配，擅自接受境外宗教团体或者机构委任教职，以及其他违背宗教的独立自主自办原则的；违反国家有关规定接受境内外捐赠的；组织、主持未经批准的在宗教活动场所外举行的宗教话动的其他违反法律、法规、规章行为的处罚</w:t>
            </w:r>
          </w:p>
        </w:tc>
        <w:tc>
          <w:tcPr>
            <w:tcW w:w="3833"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《宗教事务条例》</w:t>
            </w:r>
            <w:r>
              <w:rPr>
                <w:rFonts w:asciiTheme="minorEastAsia" w:hAnsiTheme="minorEastAsia" w:cstheme="minorEastAsia" w:hint="eastAsia"/>
                <w:color w:val="000000"/>
                <w:kern w:val="0"/>
                <w:sz w:val="20"/>
                <w:szCs w:val="20"/>
                <w:lang w:val="x-none"/>
              </w:rPr>
              <w:t>(2017</w:t>
            </w:r>
            <w:r>
              <w:rPr>
                <w:rFonts w:asciiTheme="minorEastAsia" w:hAnsiTheme="minorEastAsia" w:cstheme="minorEastAsia" w:hint="eastAsia"/>
                <w:color w:val="000000"/>
                <w:kern w:val="0"/>
                <w:sz w:val="20"/>
                <w:szCs w:val="20"/>
                <w:lang w:val="x-none"/>
              </w:rPr>
              <w:t>年国务院令第</w:t>
            </w:r>
            <w:r>
              <w:rPr>
                <w:rFonts w:asciiTheme="minorEastAsia" w:hAnsiTheme="minorEastAsia" w:cstheme="minorEastAsia" w:hint="eastAsia"/>
                <w:color w:val="000000"/>
                <w:kern w:val="0"/>
                <w:sz w:val="20"/>
                <w:szCs w:val="20"/>
                <w:lang w:val="x-none"/>
              </w:rPr>
              <w:t>686</w:t>
            </w:r>
            <w:r>
              <w:rPr>
                <w:rFonts w:asciiTheme="minorEastAsia" w:hAnsiTheme="minorEastAsia" w:cstheme="minorEastAsia" w:hint="eastAsia"/>
                <w:color w:val="000000"/>
                <w:kern w:val="0"/>
                <w:sz w:val="20"/>
                <w:szCs w:val="20"/>
                <w:lang w:val="x-none"/>
              </w:rPr>
              <w:t>号</w:t>
            </w:r>
            <w:r>
              <w:rPr>
                <w:rFonts w:asciiTheme="minorEastAsia" w:hAnsiTheme="minorEastAsia" w:cstheme="minorEastAsia" w:hint="eastAsia"/>
                <w:color w:val="000000"/>
                <w:kern w:val="0"/>
                <w:sz w:val="20"/>
                <w:szCs w:val="20"/>
                <w:lang w:val="x-none"/>
              </w:rPr>
              <w:t>)</w:t>
            </w:r>
            <w:r>
              <w:rPr>
                <w:rFonts w:asciiTheme="minorEastAsia" w:hAnsiTheme="minorEastAsia" w:cstheme="minorEastAsia" w:hint="eastAsia"/>
                <w:color w:val="000000"/>
                <w:kern w:val="0"/>
                <w:sz w:val="20"/>
                <w:szCs w:val="20"/>
                <w:lang w:val="x-none"/>
              </w:rPr>
              <w:t>第七十三条</w:t>
            </w:r>
          </w:p>
        </w:tc>
      </w:tr>
      <w:tr>
        <w:tblPrEx>
          <w:tblW w:w="9215" w:type="dxa"/>
          <w:tblInd w:w="-318" w:type="dxa"/>
          <w:tblLook w:val="04A0"/>
        </w:tblPrEx>
        <w:trPr>
          <w:trHeight w:val="90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41</w:t>
            </w:r>
          </w:p>
        </w:tc>
        <w:tc>
          <w:tcPr>
            <w:tcW w:w="4814"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对假冒宗教教职人员进行宗教活动或者骗取钱财等违法话动的处罚</w:t>
            </w:r>
          </w:p>
        </w:tc>
        <w:tc>
          <w:tcPr>
            <w:tcW w:w="3833"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《宗教事务条例》</w:t>
            </w:r>
            <w:r>
              <w:rPr>
                <w:rFonts w:asciiTheme="minorEastAsia" w:hAnsiTheme="minorEastAsia" w:cstheme="minorEastAsia" w:hint="eastAsia"/>
                <w:color w:val="000000"/>
                <w:kern w:val="0"/>
                <w:sz w:val="20"/>
                <w:szCs w:val="20"/>
                <w:lang w:val="x-none"/>
              </w:rPr>
              <w:t>(2017</w:t>
            </w:r>
            <w:r>
              <w:rPr>
                <w:rFonts w:asciiTheme="minorEastAsia" w:hAnsiTheme="minorEastAsia" w:cstheme="minorEastAsia" w:hint="eastAsia"/>
                <w:color w:val="000000"/>
                <w:kern w:val="0"/>
                <w:sz w:val="20"/>
                <w:szCs w:val="20"/>
                <w:lang w:val="x-none"/>
              </w:rPr>
              <w:t>年国务院令第</w:t>
            </w:r>
            <w:r>
              <w:rPr>
                <w:rFonts w:asciiTheme="minorEastAsia" w:hAnsiTheme="minorEastAsia" w:cstheme="minorEastAsia" w:hint="eastAsia"/>
                <w:color w:val="000000"/>
                <w:kern w:val="0"/>
                <w:sz w:val="20"/>
                <w:szCs w:val="20"/>
                <w:lang w:val="x-none"/>
              </w:rPr>
              <w:t>686</w:t>
            </w:r>
            <w:r>
              <w:rPr>
                <w:rFonts w:asciiTheme="minorEastAsia" w:hAnsiTheme="minorEastAsia" w:cstheme="minorEastAsia" w:hint="eastAsia"/>
                <w:color w:val="000000"/>
                <w:kern w:val="0"/>
                <w:sz w:val="20"/>
                <w:szCs w:val="20"/>
                <w:lang w:val="x-none"/>
              </w:rPr>
              <w:t>号</w:t>
            </w:r>
            <w:r>
              <w:rPr>
                <w:rFonts w:asciiTheme="minorEastAsia" w:hAnsiTheme="minorEastAsia" w:cstheme="minorEastAsia" w:hint="eastAsia"/>
                <w:color w:val="000000"/>
                <w:kern w:val="0"/>
                <w:sz w:val="20"/>
                <w:szCs w:val="20"/>
                <w:lang w:val="x-none"/>
              </w:rPr>
              <w:t>)</w:t>
            </w:r>
            <w:r>
              <w:rPr>
                <w:rFonts w:asciiTheme="minorEastAsia" w:hAnsiTheme="minorEastAsia" w:cstheme="minorEastAsia" w:hint="eastAsia"/>
                <w:color w:val="000000"/>
                <w:kern w:val="0"/>
                <w:sz w:val="20"/>
                <w:szCs w:val="20"/>
                <w:lang w:val="x-none"/>
              </w:rPr>
              <w:t>第七十四条</w:t>
            </w:r>
          </w:p>
        </w:tc>
      </w:tr>
      <w:tr>
        <w:tblPrEx>
          <w:tblW w:w="9215" w:type="dxa"/>
          <w:tblInd w:w="-318" w:type="dxa"/>
          <w:tblLook w:val="04A0"/>
        </w:tblPrEx>
        <w:trPr>
          <w:trHeight w:val="90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42</w:t>
            </w:r>
          </w:p>
        </w:tc>
        <w:tc>
          <w:tcPr>
            <w:tcW w:w="4814"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对未按规定设置机构或者配备人员、主要负责人和安全管理人员未经考核合格、未按规定培训教育、未按规定制定预案或演练、特种作业人员未经培训并取得资格上岗作业的处罚。</w:t>
            </w:r>
          </w:p>
        </w:tc>
        <w:tc>
          <w:tcPr>
            <w:tcW w:w="3833"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《中华人民共和国安全生产法》</w:t>
            </w:r>
            <w:r>
              <w:rPr>
                <w:rFonts w:asciiTheme="minorEastAsia" w:hAnsiTheme="minorEastAsia" w:cstheme="minorEastAsia" w:hint="eastAsia"/>
                <w:color w:val="000000"/>
                <w:kern w:val="0"/>
                <w:sz w:val="20"/>
                <w:szCs w:val="20"/>
                <w:lang w:val="x-none"/>
              </w:rPr>
              <w:t>(2021</w:t>
            </w:r>
            <w:r>
              <w:rPr>
                <w:rFonts w:asciiTheme="minorEastAsia" w:hAnsiTheme="minorEastAsia" w:cstheme="minorEastAsia" w:hint="eastAsia"/>
                <w:color w:val="000000"/>
                <w:kern w:val="0"/>
                <w:sz w:val="20"/>
                <w:szCs w:val="20"/>
                <w:lang w:val="x-none"/>
              </w:rPr>
              <w:t>年</w:t>
            </w:r>
            <w:r>
              <w:rPr>
                <w:rFonts w:asciiTheme="minorEastAsia" w:hAnsiTheme="minorEastAsia" w:cstheme="minorEastAsia" w:hint="eastAsia"/>
                <w:color w:val="000000"/>
                <w:kern w:val="0"/>
                <w:sz w:val="20"/>
                <w:szCs w:val="20"/>
                <w:lang w:val="x-none"/>
              </w:rPr>
              <w:t>6</w:t>
            </w:r>
            <w:r>
              <w:rPr>
                <w:rFonts w:asciiTheme="minorEastAsia" w:hAnsiTheme="minorEastAsia" w:cstheme="minorEastAsia" w:hint="eastAsia"/>
                <w:color w:val="000000"/>
                <w:kern w:val="0"/>
                <w:sz w:val="20"/>
                <w:szCs w:val="20"/>
                <w:lang w:val="x-none"/>
              </w:rPr>
              <w:t>月</w:t>
            </w:r>
            <w:r>
              <w:rPr>
                <w:rFonts w:asciiTheme="minorEastAsia" w:hAnsiTheme="minorEastAsia" w:cstheme="minorEastAsia" w:hint="eastAsia"/>
                <w:color w:val="000000"/>
                <w:kern w:val="0"/>
                <w:sz w:val="20"/>
                <w:szCs w:val="20"/>
                <w:lang w:val="x-none"/>
              </w:rPr>
              <w:t>10</w:t>
            </w:r>
            <w:r>
              <w:rPr>
                <w:rFonts w:asciiTheme="minorEastAsia" w:hAnsiTheme="minorEastAsia" w:cstheme="minorEastAsia" w:hint="eastAsia"/>
                <w:color w:val="000000"/>
                <w:kern w:val="0"/>
                <w:sz w:val="20"/>
                <w:szCs w:val="20"/>
                <w:lang w:val="x-none"/>
              </w:rPr>
              <w:t>日第三次修正</w:t>
            </w:r>
            <w:r>
              <w:rPr>
                <w:rFonts w:asciiTheme="minorEastAsia" w:hAnsiTheme="minorEastAsia" w:cstheme="minorEastAsia" w:hint="eastAsia"/>
                <w:color w:val="000000"/>
                <w:kern w:val="0"/>
                <w:sz w:val="20"/>
                <w:szCs w:val="20"/>
                <w:lang w:val="x-none"/>
              </w:rPr>
              <w:t>)</w:t>
            </w:r>
            <w:r>
              <w:rPr>
                <w:rFonts w:asciiTheme="minorEastAsia" w:hAnsiTheme="minorEastAsia" w:cstheme="minorEastAsia" w:hint="eastAsia"/>
                <w:color w:val="000000"/>
                <w:kern w:val="0"/>
                <w:sz w:val="20"/>
                <w:szCs w:val="20"/>
                <w:lang w:val="x-none"/>
              </w:rPr>
              <w:t>第九十七条</w:t>
            </w:r>
          </w:p>
        </w:tc>
      </w:tr>
      <w:tr>
        <w:tblPrEx>
          <w:tblW w:w="9215" w:type="dxa"/>
          <w:tblInd w:w="-318" w:type="dxa"/>
          <w:tblLook w:val="04A0"/>
        </w:tblPrEx>
        <w:trPr>
          <w:trHeight w:val="90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43</w:t>
            </w:r>
          </w:p>
        </w:tc>
        <w:tc>
          <w:tcPr>
            <w:tcW w:w="4814"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对生产经营单位违规发包、出租的处罚。</w:t>
            </w:r>
          </w:p>
        </w:tc>
        <w:tc>
          <w:tcPr>
            <w:tcW w:w="3833"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《中华人民共和国安全生产法》</w:t>
            </w:r>
            <w:r>
              <w:rPr>
                <w:rFonts w:asciiTheme="minorEastAsia" w:hAnsiTheme="minorEastAsia" w:cstheme="minorEastAsia" w:hint="eastAsia"/>
                <w:color w:val="000000"/>
                <w:kern w:val="0"/>
                <w:sz w:val="20"/>
                <w:szCs w:val="20"/>
                <w:lang w:val="x-none"/>
              </w:rPr>
              <w:t>(2021</w:t>
            </w:r>
            <w:r>
              <w:rPr>
                <w:rFonts w:asciiTheme="minorEastAsia" w:hAnsiTheme="minorEastAsia" w:cstheme="minorEastAsia" w:hint="eastAsia"/>
                <w:color w:val="000000"/>
                <w:kern w:val="0"/>
                <w:sz w:val="20"/>
                <w:szCs w:val="20"/>
                <w:lang w:val="x-none"/>
              </w:rPr>
              <w:t>年</w:t>
            </w:r>
            <w:r>
              <w:rPr>
                <w:rFonts w:asciiTheme="minorEastAsia" w:hAnsiTheme="minorEastAsia" w:cstheme="minorEastAsia" w:hint="eastAsia"/>
                <w:color w:val="000000"/>
                <w:kern w:val="0"/>
                <w:sz w:val="20"/>
                <w:szCs w:val="20"/>
                <w:lang w:val="x-none"/>
              </w:rPr>
              <w:t>6</w:t>
            </w:r>
            <w:r>
              <w:rPr>
                <w:rFonts w:asciiTheme="minorEastAsia" w:hAnsiTheme="minorEastAsia" w:cstheme="minorEastAsia" w:hint="eastAsia"/>
                <w:color w:val="000000"/>
                <w:kern w:val="0"/>
                <w:sz w:val="20"/>
                <w:szCs w:val="20"/>
                <w:lang w:val="x-none"/>
              </w:rPr>
              <w:t>月</w:t>
            </w:r>
            <w:r>
              <w:rPr>
                <w:rFonts w:asciiTheme="minorEastAsia" w:hAnsiTheme="minorEastAsia" w:cstheme="minorEastAsia" w:hint="eastAsia"/>
                <w:color w:val="000000"/>
                <w:kern w:val="0"/>
                <w:sz w:val="20"/>
                <w:szCs w:val="20"/>
                <w:lang w:val="x-none"/>
              </w:rPr>
              <w:t>10</w:t>
            </w:r>
            <w:r>
              <w:rPr>
                <w:rFonts w:asciiTheme="minorEastAsia" w:hAnsiTheme="minorEastAsia" w:cstheme="minorEastAsia" w:hint="eastAsia"/>
                <w:color w:val="000000"/>
                <w:kern w:val="0"/>
                <w:sz w:val="20"/>
                <w:szCs w:val="20"/>
                <w:lang w:val="x-none"/>
              </w:rPr>
              <w:t>日第三次修正</w:t>
            </w:r>
            <w:r>
              <w:rPr>
                <w:rFonts w:asciiTheme="minorEastAsia" w:hAnsiTheme="minorEastAsia" w:cstheme="minorEastAsia" w:hint="eastAsia"/>
                <w:color w:val="000000"/>
                <w:kern w:val="0"/>
                <w:sz w:val="20"/>
                <w:szCs w:val="20"/>
                <w:lang w:val="x-none"/>
              </w:rPr>
              <w:t>)</w:t>
            </w:r>
            <w:r>
              <w:rPr>
                <w:rFonts w:asciiTheme="minorEastAsia" w:hAnsiTheme="minorEastAsia" w:cstheme="minorEastAsia" w:hint="eastAsia"/>
                <w:color w:val="000000"/>
                <w:kern w:val="0"/>
                <w:sz w:val="20"/>
                <w:szCs w:val="20"/>
                <w:lang w:val="x-none"/>
              </w:rPr>
              <w:t>第一百零三条。</w:t>
            </w:r>
          </w:p>
        </w:tc>
      </w:tr>
      <w:tr>
        <w:tblPrEx>
          <w:tblW w:w="9215" w:type="dxa"/>
          <w:tblInd w:w="-318" w:type="dxa"/>
          <w:tblLook w:val="04A0"/>
        </w:tblPrEx>
        <w:trPr>
          <w:trHeight w:val="90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44</w:t>
            </w:r>
          </w:p>
        </w:tc>
        <w:tc>
          <w:tcPr>
            <w:tcW w:w="4814"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对未签订安全生产管理协议或者未制定专职安全生产管理人员进行安全检查与协调的处罚。</w:t>
            </w:r>
          </w:p>
        </w:tc>
        <w:tc>
          <w:tcPr>
            <w:tcW w:w="3833"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《中华人民共和国安全生产法》</w:t>
            </w:r>
            <w:r>
              <w:rPr>
                <w:rFonts w:asciiTheme="minorEastAsia" w:hAnsiTheme="minorEastAsia" w:cstheme="minorEastAsia" w:hint="eastAsia"/>
                <w:color w:val="000000"/>
                <w:kern w:val="0"/>
                <w:sz w:val="20"/>
                <w:szCs w:val="20"/>
                <w:lang w:val="x-none"/>
              </w:rPr>
              <w:t>(2021</w:t>
            </w:r>
            <w:r>
              <w:rPr>
                <w:rFonts w:asciiTheme="minorEastAsia" w:hAnsiTheme="minorEastAsia" w:cstheme="minorEastAsia" w:hint="eastAsia"/>
                <w:color w:val="000000"/>
                <w:kern w:val="0"/>
                <w:sz w:val="20"/>
                <w:szCs w:val="20"/>
                <w:lang w:val="x-none"/>
              </w:rPr>
              <w:t>年</w:t>
            </w:r>
            <w:r>
              <w:rPr>
                <w:rFonts w:asciiTheme="minorEastAsia" w:hAnsiTheme="minorEastAsia" w:cstheme="minorEastAsia" w:hint="eastAsia"/>
                <w:color w:val="000000"/>
                <w:kern w:val="0"/>
                <w:sz w:val="20"/>
                <w:szCs w:val="20"/>
                <w:lang w:val="x-none"/>
              </w:rPr>
              <w:t>6</w:t>
            </w:r>
            <w:r>
              <w:rPr>
                <w:rFonts w:asciiTheme="minorEastAsia" w:hAnsiTheme="minorEastAsia" w:cstheme="minorEastAsia" w:hint="eastAsia"/>
                <w:color w:val="000000"/>
                <w:kern w:val="0"/>
                <w:sz w:val="20"/>
                <w:szCs w:val="20"/>
                <w:lang w:val="x-none"/>
              </w:rPr>
              <w:t>月</w:t>
            </w:r>
            <w:r>
              <w:rPr>
                <w:rFonts w:asciiTheme="minorEastAsia" w:hAnsiTheme="minorEastAsia" w:cstheme="minorEastAsia" w:hint="eastAsia"/>
                <w:color w:val="000000"/>
                <w:kern w:val="0"/>
                <w:sz w:val="20"/>
                <w:szCs w:val="20"/>
                <w:lang w:val="x-none"/>
              </w:rPr>
              <w:t>10</w:t>
            </w:r>
            <w:r>
              <w:rPr>
                <w:rFonts w:asciiTheme="minorEastAsia" w:hAnsiTheme="minorEastAsia" w:cstheme="minorEastAsia" w:hint="eastAsia"/>
                <w:color w:val="000000"/>
                <w:kern w:val="0"/>
                <w:sz w:val="20"/>
                <w:szCs w:val="20"/>
                <w:lang w:val="x-none"/>
              </w:rPr>
              <w:t>日第三次修正</w:t>
            </w:r>
            <w:r>
              <w:rPr>
                <w:rFonts w:asciiTheme="minorEastAsia" w:hAnsiTheme="minorEastAsia" w:cstheme="minorEastAsia" w:hint="eastAsia"/>
                <w:color w:val="000000"/>
                <w:kern w:val="0"/>
                <w:sz w:val="20"/>
                <w:szCs w:val="20"/>
                <w:lang w:val="x-none"/>
              </w:rPr>
              <w:t>)</w:t>
            </w:r>
            <w:r>
              <w:rPr>
                <w:rFonts w:asciiTheme="minorEastAsia" w:hAnsiTheme="minorEastAsia" w:cstheme="minorEastAsia" w:hint="eastAsia"/>
                <w:color w:val="000000"/>
                <w:kern w:val="0"/>
                <w:sz w:val="20"/>
                <w:szCs w:val="20"/>
                <w:lang w:val="x-none"/>
              </w:rPr>
              <w:t>第一百零四条</w:t>
            </w:r>
          </w:p>
        </w:tc>
      </w:tr>
      <w:tr>
        <w:tblPrEx>
          <w:tblW w:w="9215" w:type="dxa"/>
          <w:tblInd w:w="-318" w:type="dxa"/>
          <w:tblLook w:val="04A0"/>
        </w:tblPrEx>
        <w:trPr>
          <w:trHeight w:val="90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45</w:t>
            </w:r>
          </w:p>
        </w:tc>
        <w:tc>
          <w:tcPr>
            <w:tcW w:w="4814"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对“二合一”或距离不符合安全要求、生产经营场所和员工宿舍出口不符合要求的处罚</w:t>
            </w:r>
          </w:p>
        </w:tc>
        <w:tc>
          <w:tcPr>
            <w:tcW w:w="3833"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《中华人民共和国安全生产法》</w:t>
            </w:r>
            <w:r>
              <w:rPr>
                <w:rFonts w:asciiTheme="minorEastAsia" w:hAnsiTheme="minorEastAsia" w:cstheme="minorEastAsia" w:hint="eastAsia"/>
                <w:color w:val="000000"/>
                <w:kern w:val="0"/>
                <w:sz w:val="20"/>
                <w:szCs w:val="20"/>
                <w:lang w:val="x-none"/>
              </w:rPr>
              <w:t>(2021</w:t>
            </w:r>
            <w:r>
              <w:rPr>
                <w:rFonts w:asciiTheme="minorEastAsia" w:hAnsiTheme="minorEastAsia" w:cstheme="minorEastAsia" w:hint="eastAsia"/>
                <w:color w:val="000000"/>
                <w:kern w:val="0"/>
                <w:sz w:val="20"/>
                <w:szCs w:val="20"/>
                <w:lang w:val="x-none"/>
              </w:rPr>
              <w:t>年</w:t>
            </w:r>
            <w:r>
              <w:rPr>
                <w:rFonts w:asciiTheme="minorEastAsia" w:hAnsiTheme="minorEastAsia" w:cstheme="minorEastAsia" w:hint="eastAsia"/>
                <w:color w:val="000000"/>
                <w:kern w:val="0"/>
                <w:sz w:val="20"/>
                <w:szCs w:val="20"/>
                <w:lang w:val="x-none"/>
              </w:rPr>
              <w:t>6</w:t>
            </w:r>
            <w:r>
              <w:rPr>
                <w:rFonts w:asciiTheme="minorEastAsia" w:hAnsiTheme="minorEastAsia" w:cstheme="minorEastAsia" w:hint="eastAsia"/>
                <w:color w:val="000000"/>
                <w:kern w:val="0"/>
                <w:sz w:val="20"/>
                <w:szCs w:val="20"/>
                <w:lang w:val="x-none"/>
              </w:rPr>
              <w:t>月</w:t>
            </w:r>
            <w:r>
              <w:rPr>
                <w:rFonts w:asciiTheme="minorEastAsia" w:hAnsiTheme="minorEastAsia" w:cstheme="minorEastAsia" w:hint="eastAsia"/>
                <w:color w:val="000000"/>
                <w:kern w:val="0"/>
                <w:sz w:val="20"/>
                <w:szCs w:val="20"/>
                <w:lang w:val="x-none"/>
              </w:rPr>
              <w:t>10</w:t>
            </w:r>
            <w:r>
              <w:rPr>
                <w:rFonts w:asciiTheme="minorEastAsia" w:hAnsiTheme="minorEastAsia" w:cstheme="minorEastAsia" w:hint="eastAsia"/>
                <w:color w:val="000000"/>
                <w:kern w:val="0"/>
                <w:sz w:val="20"/>
                <w:szCs w:val="20"/>
                <w:lang w:val="x-none"/>
              </w:rPr>
              <w:t>日第三次修正</w:t>
            </w:r>
            <w:r>
              <w:rPr>
                <w:rFonts w:asciiTheme="minorEastAsia" w:hAnsiTheme="minorEastAsia" w:cstheme="minorEastAsia" w:hint="eastAsia"/>
                <w:color w:val="000000"/>
                <w:kern w:val="0"/>
                <w:sz w:val="20"/>
                <w:szCs w:val="20"/>
                <w:lang w:val="x-none"/>
              </w:rPr>
              <w:t>)</w:t>
            </w:r>
            <w:r>
              <w:rPr>
                <w:rFonts w:asciiTheme="minorEastAsia" w:hAnsiTheme="minorEastAsia" w:cstheme="minorEastAsia" w:hint="eastAsia"/>
                <w:color w:val="000000"/>
                <w:kern w:val="0"/>
                <w:sz w:val="20"/>
                <w:szCs w:val="20"/>
                <w:lang w:val="x-none"/>
              </w:rPr>
              <w:t>第一百零五条</w:t>
            </w:r>
          </w:p>
        </w:tc>
      </w:tr>
      <w:tr>
        <w:tblPrEx>
          <w:tblW w:w="9215" w:type="dxa"/>
          <w:tblInd w:w="-318" w:type="dxa"/>
          <w:tblLook w:val="04A0"/>
        </w:tblPrEx>
        <w:trPr>
          <w:trHeight w:val="90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46</w:t>
            </w:r>
          </w:p>
        </w:tc>
        <w:tc>
          <w:tcPr>
            <w:tcW w:w="4814"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对订立免除或减轻责任协议的处罚</w:t>
            </w:r>
          </w:p>
        </w:tc>
        <w:tc>
          <w:tcPr>
            <w:tcW w:w="3833"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《中华人民共和国安全生产法》</w:t>
            </w:r>
            <w:r>
              <w:rPr>
                <w:rFonts w:asciiTheme="minorEastAsia" w:hAnsiTheme="minorEastAsia" w:cstheme="minorEastAsia" w:hint="eastAsia"/>
                <w:color w:val="000000"/>
                <w:kern w:val="0"/>
                <w:sz w:val="20"/>
                <w:szCs w:val="20"/>
                <w:lang w:val="x-none"/>
              </w:rPr>
              <w:t>(2021</w:t>
            </w:r>
            <w:r>
              <w:rPr>
                <w:rFonts w:asciiTheme="minorEastAsia" w:hAnsiTheme="minorEastAsia" w:cstheme="minorEastAsia" w:hint="eastAsia"/>
                <w:color w:val="000000"/>
                <w:kern w:val="0"/>
                <w:sz w:val="20"/>
                <w:szCs w:val="20"/>
                <w:lang w:val="x-none"/>
              </w:rPr>
              <w:t>年</w:t>
            </w:r>
            <w:r>
              <w:rPr>
                <w:rFonts w:asciiTheme="minorEastAsia" w:hAnsiTheme="minorEastAsia" w:cstheme="minorEastAsia" w:hint="eastAsia"/>
                <w:color w:val="000000"/>
                <w:kern w:val="0"/>
                <w:sz w:val="20"/>
                <w:szCs w:val="20"/>
                <w:lang w:val="x-none"/>
              </w:rPr>
              <w:t>6</w:t>
            </w:r>
            <w:r>
              <w:rPr>
                <w:rFonts w:asciiTheme="minorEastAsia" w:hAnsiTheme="minorEastAsia" w:cstheme="minorEastAsia" w:hint="eastAsia"/>
                <w:color w:val="000000"/>
                <w:kern w:val="0"/>
                <w:sz w:val="20"/>
                <w:szCs w:val="20"/>
                <w:lang w:val="x-none"/>
              </w:rPr>
              <w:t>月</w:t>
            </w:r>
            <w:r>
              <w:rPr>
                <w:rFonts w:asciiTheme="minorEastAsia" w:hAnsiTheme="minorEastAsia" w:cstheme="minorEastAsia" w:hint="eastAsia"/>
                <w:color w:val="000000"/>
                <w:kern w:val="0"/>
                <w:sz w:val="20"/>
                <w:szCs w:val="20"/>
                <w:lang w:val="x-none"/>
              </w:rPr>
              <w:t>10</w:t>
            </w:r>
            <w:r>
              <w:rPr>
                <w:rFonts w:asciiTheme="minorEastAsia" w:hAnsiTheme="minorEastAsia" w:cstheme="minorEastAsia" w:hint="eastAsia"/>
                <w:color w:val="000000"/>
                <w:kern w:val="0"/>
                <w:sz w:val="20"/>
                <w:szCs w:val="20"/>
                <w:lang w:val="x-none"/>
              </w:rPr>
              <w:t>日第三次修正</w:t>
            </w:r>
            <w:r>
              <w:rPr>
                <w:rFonts w:asciiTheme="minorEastAsia" w:hAnsiTheme="minorEastAsia" w:cstheme="minorEastAsia" w:hint="eastAsia"/>
                <w:color w:val="000000"/>
                <w:kern w:val="0"/>
                <w:sz w:val="20"/>
                <w:szCs w:val="20"/>
                <w:lang w:val="x-none"/>
              </w:rPr>
              <w:t>)</w:t>
            </w:r>
            <w:r>
              <w:rPr>
                <w:rFonts w:asciiTheme="minorEastAsia" w:hAnsiTheme="minorEastAsia" w:cstheme="minorEastAsia" w:hint="eastAsia"/>
                <w:color w:val="000000"/>
                <w:kern w:val="0"/>
                <w:sz w:val="20"/>
                <w:szCs w:val="20"/>
                <w:lang w:val="x-none"/>
              </w:rPr>
              <w:t>第一百零六条</w:t>
            </w:r>
          </w:p>
        </w:tc>
      </w:tr>
      <w:tr>
        <w:tblPrEx>
          <w:tblW w:w="9215" w:type="dxa"/>
          <w:tblInd w:w="-318" w:type="dxa"/>
          <w:tblLook w:val="04A0"/>
        </w:tblPrEx>
        <w:trPr>
          <w:trHeight w:val="90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47</w:t>
            </w:r>
          </w:p>
        </w:tc>
        <w:tc>
          <w:tcPr>
            <w:tcW w:w="4814"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对生产经营单位未按照规定进行安全检查、风险因素辨识管控、事故隐患排查的，或者对发现的事故隐患和问题未制定整改方案计划的；或者未采取措施消除事故隐患的；微小企业未查找或者为消除作业岗位危险因素的处罚</w:t>
            </w:r>
          </w:p>
        </w:tc>
        <w:tc>
          <w:tcPr>
            <w:tcW w:w="3833"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《河北省安全生产条例》</w:t>
            </w:r>
            <w:r>
              <w:rPr>
                <w:rFonts w:asciiTheme="minorEastAsia" w:hAnsiTheme="minorEastAsia" w:cstheme="minorEastAsia" w:hint="eastAsia"/>
                <w:color w:val="000000"/>
                <w:kern w:val="0"/>
                <w:sz w:val="20"/>
                <w:szCs w:val="20"/>
                <w:lang w:val="x-none"/>
              </w:rPr>
              <w:t>(2024</w:t>
            </w:r>
            <w:r>
              <w:rPr>
                <w:rFonts w:asciiTheme="minorEastAsia" w:hAnsiTheme="minorEastAsia" w:cstheme="minorEastAsia" w:hint="eastAsia"/>
                <w:color w:val="000000"/>
                <w:kern w:val="0"/>
                <w:sz w:val="20"/>
                <w:szCs w:val="20"/>
                <w:lang w:val="x-none"/>
              </w:rPr>
              <w:t>年</w:t>
            </w:r>
            <w:r>
              <w:rPr>
                <w:rFonts w:asciiTheme="minorEastAsia" w:hAnsiTheme="minorEastAsia" w:cstheme="minorEastAsia" w:hint="eastAsia"/>
                <w:color w:val="000000"/>
                <w:kern w:val="0"/>
                <w:sz w:val="20"/>
                <w:szCs w:val="20"/>
                <w:lang w:val="x-none"/>
              </w:rPr>
              <w:t>3</w:t>
            </w:r>
            <w:r>
              <w:rPr>
                <w:rFonts w:asciiTheme="minorEastAsia" w:hAnsiTheme="minorEastAsia" w:cstheme="minorEastAsia" w:hint="eastAsia"/>
                <w:color w:val="000000"/>
                <w:kern w:val="0"/>
                <w:sz w:val="20"/>
                <w:szCs w:val="20"/>
                <w:lang w:val="x-none"/>
              </w:rPr>
              <w:t>月</w:t>
            </w:r>
            <w:r>
              <w:rPr>
                <w:rFonts w:asciiTheme="minorEastAsia" w:hAnsiTheme="minorEastAsia" w:cstheme="minorEastAsia" w:hint="eastAsia"/>
                <w:color w:val="000000"/>
                <w:kern w:val="0"/>
                <w:sz w:val="20"/>
                <w:szCs w:val="20"/>
                <w:lang w:val="x-none"/>
              </w:rPr>
              <w:t>28</w:t>
            </w:r>
            <w:r>
              <w:rPr>
                <w:rFonts w:asciiTheme="minorEastAsia" w:hAnsiTheme="minorEastAsia" w:cstheme="minorEastAsia" w:hint="eastAsia"/>
                <w:color w:val="000000"/>
                <w:kern w:val="0"/>
                <w:sz w:val="20"/>
                <w:szCs w:val="20"/>
                <w:lang w:val="x-none"/>
              </w:rPr>
              <w:t>日修订</w:t>
            </w:r>
            <w:r>
              <w:rPr>
                <w:rFonts w:asciiTheme="minorEastAsia" w:hAnsiTheme="minorEastAsia" w:cstheme="minorEastAsia" w:hint="eastAsia"/>
                <w:color w:val="000000"/>
                <w:kern w:val="0"/>
                <w:sz w:val="20"/>
                <w:szCs w:val="20"/>
                <w:lang w:val="x-none"/>
              </w:rPr>
              <w:t>)</w:t>
            </w:r>
            <w:r>
              <w:rPr>
                <w:rFonts w:asciiTheme="minorEastAsia" w:hAnsiTheme="minorEastAsia" w:cstheme="minorEastAsia" w:hint="eastAsia"/>
                <w:color w:val="000000"/>
                <w:kern w:val="0"/>
                <w:sz w:val="20"/>
                <w:szCs w:val="20"/>
                <w:lang w:val="x-none"/>
              </w:rPr>
              <w:t>第八十四条、《河北省安全生产风险管控与隐患治理规定》</w:t>
            </w:r>
            <w:r>
              <w:rPr>
                <w:rFonts w:asciiTheme="minorEastAsia" w:hAnsiTheme="minorEastAsia" w:cstheme="minorEastAsia" w:hint="eastAsia"/>
                <w:color w:val="000000"/>
                <w:kern w:val="0"/>
                <w:sz w:val="20"/>
                <w:szCs w:val="20"/>
                <w:lang w:val="x-none"/>
              </w:rPr>
              <w:t>(</w:t>
            </w:r>
            <w:r>
              <w:rPr>
                <w:rFonts w:asciiTheme="minorEastAsia" w:hAnsiTheme="minorEastAsia" w:cstheme="minorEastAsia" w:hint="eastAsia"/>
                <w:color w:val="000000"/>
                <w:kern w:val="0"/>
                <w:sz w:val="20"/>
                <w:szCs w:val="20"/>
                <w:lang w:val="x-none"/>
              </w:rPr>
              <w:t>省政府令</w:t>
            </w:r>
            <w:r>
              <w:rPr>
                <w:rFonts w:asciiTheme="minorEastAsia" w:hAnsiTheme="minorEastAsia" w:cstheme="minorEastAsia" w:hint="eastAsia"/>
                <w:color w:val="000000"/>
                <w:kern w:val="0"/>
                <w:sz w:val="20"/>
                <w:szCs w:val="20"/>
                <w:lang w:val="x-none"/>
              </w:rPr>
              <w:t>[2018]</w:t>
            </w:r>
            <w:r>
              <w:rPr>
                <w:rFonts w:asciiTheme="minorEastAsia" w:hAnsiTheme="minorEastAsia" w:cstheme="minorEastAsia" w:hint="eastAsia"/>
                <w:color w:val="000000"/>
                <w:kern w:val="0"/>
                <w:sz w:val="20"/>
                <w:szCs w:val="20"/>
                <w:lang w:val="x-none"/>
              </w:rPr>
              <w:t>第</w:t>
            </w:r>
            <w:r>
              <w:rPr>
                <w:rFonts w:asciiTheme="minorEastAsia" w:hAnsiTheme="minorEastAsia" w:cstheme="minorEastAsia" w:hint="eastAsia"/>
                <w:color w:val="000000"/>
                <w:kern w:val="0"/>
                <w:sz w:val="20"/>
                <w:szCs w:val="20"/>
                <w:lang w:val="x-none"/>
              </w:rPr>
              <w:t>2</w:t>
            </w:r>
            <w:r>
              <w:rPr>
                <w:rFonts w:asciiTheme="minorEastAsia" w:hAnsiTheme="minorEastAsia" w:cstheme="minorEastAsia" w:hint="eastAsia"/>
                <w:color w:val="000000"/>
                <w:kern w:val="0"/>
                <w:sz w:val="20"/>
                <w:szCs w:val="20"/>
                <w:lang w:val="x-none"/>
              </w:rPr>
              <w:t>号</w:t>
            </w:r>
            <w:r>
              <w:rPr>
                <w:rFonts w:asciiTheme="minorEastAsia" w:hAnsiTheme="minorEastAsia" w:cstheme="minorEastAsia" w:hint="eastAsia"/>
                <w:color w:val="000000"/>
                <w:kern w:val="0"/>
                <w:sz w:val="20"/>
                <w:szCs w:val="20"/>
                <w:lang w:val="x-none"/>
              </w:rPr>
              <w:t>)</w:t>
            </w:r>
            <w:r>
              <w:rPr>
                <w:rFonts w:asciiTheme="minorEastAsia" w:hAnsiTheme="minorEastAsia" w:cstheme="minorEastAsia" w:hint="eastAsia"/>
                <w:color w:val="000000"/>
                <w:kern w:val="0"/>
                <w:sz w:val="20"/>
                <w:szCs w:val="20"/>
                <w:lang w:val="x-none"/>
              </w:rPr>
              <w:t>第二十四条、第二十五条、第二十六条、第二十七条</w:t>
            </w:r>
          </w:p>
        </w:tc>
      </w:tr>
      <w:tr>
        <w:tblPrEx>
          <w:tblW w:w="9215" w:type="dxa"/>
          <w:tblInd w:w="-318" w:type="dxa"/>
          <w:tblLook w:val="04A0"/>
        </w:tblPrEx>
        <w:trPr>
          <w:trHeight w:val="92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48</w:t>
            </w:r>
          </w:p>
        </w:tc>
        <w:tc>
          <w:tcPr>
            <w:tcW w:w="4814"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对生产经营单位未采取措施消除事故隐患的处罚</w:t>
            </w:r>
          </w:p>
        </w:tc>
        <w:tc>
          <w:tcPr>
            <w:tcW w:w="3833"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《中华人民共和国安全生产法》</w:t>
            </w:r>
            <w:r>
              <w:rPr>
                <w:rFonts w:asciiTheme="minorEastAsia" w:hAnsiTheme="minorEastAsia" w:cstheme="minorEastAsia" w:hint="eastAsia"/>
                <w:color w:val="000000"/>
                <w:kern w:val="0"/>
                <w:sz w:val="20"/>
                <w:szCs w:val="20"/>
                <w:lang w:val="x-none"/>
              </w:rPr>
              <w:t>(2021</w:t>
            </w:r>
            <w:r>
              <w:rPr>
                <w:rFonts w:asciiTheme="minorEastAsia" w:hAnsiTheme="minorEastAsia" w:cstheme="minorEastAsia" w:hint="eastAsia"/>
                <w:color w:val="000000"/>
                <w:kern w:val="0"/>
                <w:sz w:val="20"/>
                <w:szCs w:val="20"/>
                <w:lang w:val="x-none"/>
              </w:rPr>
              <w:t>年</w:t>
            </w:r>
            <w:r>
              <w:rPr>
                <w:rFonts w:asciiTheme="minorEastAsia" w:hAnsiTheme="minorEastAsia" w:cstheme="minorEastAsia" w:hint="eastAsia"/>
                <w:color w:val="000000"/>
                <w:kern w:val="0"/>
                <w:sz w:val="20"/>
                <w:szCs w:val="20"/>
                <w:lang w:val="x-none"/>
              </w:rPr>
              <w:t>6</w:t>
            </w:r>
            <w:r>
              <w:rPr>
                <w:rFonts w:asciiTheme="minorEastAsia" w:hAnsiTheme="minorEastAsia" w:cstheme="minorEastAsia" w:hint="eastAsia"/>
                <w:color w:val="000000"/>
                <w:kern w:val="0"/>
                <w:sz w:val="20"/>
                <w:szCs w:val="20"/>
                <w:lang w:val="x-none"/>
              </w:rPr>
              <w:t>月</w:t>
            </w:r>
            <w:r>
              <w:rPr>
                <w:rFonts w:asciiTheme="minorEastAsia" w:hAnsiTheme="minorEastAsia" w:cstheme="minorEastAsia" w:hint="eastAsia"/>
                <w:color w:val="000000"/>
                <w:kern w:val="0"/>
                <w:sz w:val="20"/>
                <w:szCs w:val="20"/>
                <w:lang w:val="x-none"/>
              </w:rPr>
              <w:t>10</w:t>
            </w:r>
            <w:r>
              <w:rPr>
                <w:rFonts w:asciiTheme="minorEastAsia" w:hAnsiTheme="minorEastAsia" w:cstheme="minorEastAsia" w:hint="eastAsia"/>
                <w:color w:val="000000"/>
                <w:kern w:val="0"/>
                <w:sz w:val="20"/>
                <w:szCs w:val="20"/>
                <w:lang w:val="x-none"/>
              </w:rPr>
              <w:t>日第三次修正</w:t>
            </w:r>
            <w:r>
              <w:rPr>
                <w:rFonts w:asciiTheme="minorEastAsia" w:hAnsiTheme="minorEastAsia" w:cstheme="minorEastAsia" w:hint="eastAsia"/>
                <w:color w:val="000000"/>
                <w:kern w:val="0"/>
                <w:sz w:val="20"/>
                <w:szCs w:val="20"/>
                <w:lang w:val="x-none"/>
              </w:rPr>
              <w:t>)</w:t>
            </w:r>
            <w:r>
              <w:rPr>
                <w:rFonts w:asciiTheme="minorEastAsia" w:hAnsiTheme="minorEastAsia" w:cstheme="minorEastAsia" w:hint="eastAsia"/>
                <w:color w:val="000000"/>
                <w:kern w:val="0"/>
                <w:sz w:val="20"/>
                <w:szCs w:val="20"/>
                <w:lang w:val="x-none"/>
              </w:rPr>
              <w:t>第一百零二条</w:t>
            </w:r>
          </w:p>
        </w:tc>
      </w:tr>
      <w:tr>
        <w:tblPrEx>
          <w:tblW w:w="9215" w:type="dxa"/>
          <w:tblInd w:w="-318" w:type="dxa"/>
          <w:tblLook w:val="04A0"/>
        </w:tblPrEx>
        <w:trPr>
          <w:trHeight w:val="92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49</w:t>
            </w:r>
          </w:p>
        </w:tc>
        <w:tc>
          <w:tcPr>
            <w:tcW w:w="4814"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对生产经营单位违反规定，拒绝、阻碍负有安全监督管理职责的部门依法实施监督检查的处罚</w:t>
            </w:r>
          </w:p>
        </w:tc>
        <w:tc>
          <w:tcPr>
            <w:tcW w:w="3833"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《中华人民共和国安全生产法》</w:t>
            </w:r>
            <w:r>
              <w:rPr>
                <w:rFonts w:asciiTheme="minorEastAsia" w:hAnsiTheme="minorEastAsia" w:cstheme="minorEastAsia" w:hint="eastAsia"/>
                <w:color w:val="000000"/>
                <w:kern w:val="0"/>
                <w:sz w:val="20"/>
                <w:szCs w:val="20"/>
                <w:lang w:val="x-none"/>
              </w:rPr>
              <w:t>(2021</w:t>
            </w:r>
            <w:r>
              <w:rPr>
                <w:rFonts w:asciiTheme="minorEastAsia" w:hAnsiTheme="minorEastAsia" w:cstheme="minorEastAsia" w:hint="eastAsia"/>
                <w:color w:val="000000"/>
                <w:kern w:val="0"/>
                <w:sz w:val="20"/>
                <w:szCs w:val="20"/>
                <w:lang w:val="x-none"/>
              </w:rPr>
              <w:t>年</w:t>
            </w:r>
            <w:r>
              <w:rPr>
                <w:rFonts w:asciiTheme="minorEastAsia" w:hAnsiTheme="minorEastAsia" w:cstheme="minorEastAsia" w:hint="eastAsia"/>
                <w:color w:val="000000"/>
                <w:kern w:val="0"/>
                <w:sz w:val="20"/>
                <w:szCs w:val="20"/>
                <w:lang w:val="x-none"/>
              </w:rPr>
              <w:t>6</w:t>
            </w:r>
            <w:r>
              <w:rPr>
                <w:rFonts w:asciiTheme="minorEastAsia" w:hAnsiTheme="minorEastAsia" w:cstheme="minorEastAsia" w:hint="eastAsia"/>
                <w:color w:val="000000"/>
                <w:kern w:val="0"/>
                <w:sz w:val="20"/>
                <w:szCs w:val="20"/>
                <w:lang w:val="x-none"/>
              </w:rPr>
              <w:t>月</w:t>
            </w:r>
            <w:r>
              <w:rPr>
                <w:rFonts w:asciiTheme="minorEastAsia" w:hAnsiTheme="minorEastAsia" w:cstheme="minorEastAsia" w:hint="eastAsia"/>
                <w:color w:val="000000"/>
                <w:kern w:val="0"/>
                <w:sz w:val="20"/>
                <w:szCs w:val="20"/>
                <w:lang w:val="x-none"/>
              </w:rPr>
              <w:t>10</w:t>
            </w:r>
            <w:r>
              <w:rPr>
                <w:rFonts w:asciiTheme="minorEastAsia" w:hAnsiTheme="minorEastAsia" w:cstheme="minorEastAsia" w:hint="eastAsia"/>
                <w:color w:val="000000"/>
                <w:kern w:val="0"/>
                <w:sz w:val="20"/>
                <w:szCs w:val="20"/>
                <w:lang w:val="x-none"/>
              </w:rPr>
              <w:t>日第三次修正</w:t>
            </w:r>
            <w:r>
              <w:rPr>
                <w:rFonts w:asciiTheme="minorEastAsia" w:hAnsiTheme="minorEastAsia" w:cstheme="minorEastAsia" w:hint="eastAsia"/>
                <w:color w:val="000000"/>
                <w:kern w:val="0"/>
                <w:sz w:val="20"/>
                <w:szCs w:val="20"/>
                <w:lang w:val="x-none"/>
              </w:rPr>
              <w:t>)</w:t>
            </w:r>
            <w:r>
              <w:rPr>
                <w:rFonts w:asciiTheme="minorEastAsia" w:hAnsiTheme="minorEastAsia" w:cstheme="minorEastAsia" w:hint="eastAsia"/>
                <w:color w:val="000000"/>
                <w:kern w:val="0"/>
                <w:sz w:val="20"/>
                <w:szCs w:val="20"/>
                <w:lang w:val="x-none"/>
              </w:rPr>
              <w:t>第一百零八条</w:t>
            </w:r>
          </w:p>
        </w:tc>
      </w:tr>
      <w:tr>
        <w:tblPrEx>
          <w:tblW w:w="9215" w:type="dxa"/>
          <w:tblInd w:w="-318" w:type="dxa"/>
          <w:tblLook w:val="04A0"/>
        </w:tblPrEx>
        <w:trPr>
          <w:trHeight w:val="92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50</w:t>
            </w:r>
          </w:p>
        </w:tc>
        <w:tc>
          <w:tcPr>
            <w:tcW w:w="4814"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对生产经营单位的主要负责人未履行法定的安全生产管理职责的处罚</w:t>
            </w:r>
          </w:p>
        </w:tc>
        <w:tc>
          <w:tcPr>
            <w:tcW w:w="3833"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《中华人民共和国安全生产法》</w:t>
            </w:r>
            <w:r>
              <w:rPr>
                <w:rFonts w:asciiTheme="minorEastAsia" w:hAnsiTheme="minorEastAsia" w:cstheme="minorEastAsia" w:hint="eastAsia"/>
                <w:color w:val="000000"/>
                <w:kern w:val="0"/>
                <w:sz w:val="20"/>
                <w:szCs w:val="20"/>
                <w:lang w:val="x-none"/>
              </w:rPr>
              <w:t>(2021</w:t>
            </w:r>
            <w:r>
              <w:rPr>
                <w:rFonts w:asciiTheme="minorEastAsia" w:hAnsiTheme="minorEastAsia" w:cstheme="minorEastAsia" w:hint="eastAsia"/>
                <w:color w:val="000000"/>
                <w:kern w:val="0"/>
                <w:sz w:val="20"/>
                <w:szCs w:val="20"/>
                <w:lang w:val="x-none"/>
              </w:rPr>
              <w:t>年</w:t>
            </w:r>
            <w:r>
              <w:rPr>
                <w:rFonts w:asciiTheme="minorEastAsia" w:hAnsiTheme="minorEastAsia" w:cstheme="minorEastAsia" w:hint="eastAsia"/>
                <w:color w:val="000000"/>
                <w:kern w:val="0"/>
                <w:sz w:val="20"/>
                <w:szCs w:val="20"/>
                <w:lang w:val="x-none"/>
              </w:rPr>
              <w:t>6</w:t>
            </w:r>
            <w:r>
              <w:rPr>
                <w:rFonts w:asciiTheme="minorEastAsia" w:hAnsiTheme="minorEastAsia" w:cstheme="minorEastAsia" w:hint="eastAsia"/>
                <w:color w:val="000000"/>
                <w:kern w:val="0"/>
                <w:sz w:val="20"/>
                <w:szCs w:val="20"/>
                <w:lang w:val="x-none"/>
              </w:rPr>
              <w:t>月</w:t>
            </w:r>
            <w:r>
              <w:rPr>
                <w:rFonts w:asciiTheme="minorEastAsia" w:hAnsiTheme="minorEastAsia" w:cstheme="minorEastAsia" w:hint="eastAsia"/>
                <w:color w:val="000000"/>
                <w:kern w:val="0"/>
                <w:sz w:val="20"/>
                <w:szCs w:val="20"/>
                <w:lang w:val="x-none"/>
              </w:rPr>
              <w:t>10</w:t>
            </w:r>
            <w:r>
              <w:rPr>
                <w:rFonts w:asciiTheme="minorEastAsia" w:hAnsiTheme="minorEastAsia" w:cstheme="minorEastAsia" w:hint="eastAsia"/>
                <w:color w:val="000000"/>
                <w:kern w:val="0"/>
                <w:sz w:val="20"/>
                <w:szCs w:val="20"/>
                <w:lang w:val="x-none"/>
              </w:rPr>
              <w:t>日第三次修正</w:t>
            </w:r>
            <w:r>
              <w:rPr>
                <w:rFonts w:asciiTheme="minorEastAsia" w:hAnsiTheme="minorEastAsia" w:cstheme="minorEastAsia" w:hint="eastAsia"/>
                <w:color w:val="000000"/>
                <w:kern w:val="0"/>
                <w:sz w:val="20"/>
                <w:szCs w:val="20"/>
                <w:lang w:val="x-none"/>
              </w:rPr>
              <w:t>)</w:t>
            </w:r>
            <w:r>
              <w:rPr>
                <w:rFonts w:asciiTheme="minorEastAsia" w:hAnsiTheme="minorEastAsia" w:cstheme="minorEastAsia" w:hint="eastAsia"/>
                <w:color w:val="000000"/>
                <w:kern w:val="0"/>
                <w:sz w:val="20"/>
                <w:szCs w:val="20"/>
                <w:lang w:val="x-none"/>
              </w:rPr>
              <w:t>第九十四条</w:t>
            </w:r>
          </w:p>
        </w:tc>
      </w:tr>
      <w:tr>
        <w:tblPrEx>
          <w:tblW w:w="9215" w:type="dxa"/>
          <w:tblInd w:w="-318" w:type="dxa"/>
          <w:tblLook w:val="04A0"/>
        </w:tblPrEx>
        <w:trPr>
          <w:trHeight w:val="92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51</w:t>
            </w:r>
          </w:p>
        </w:tc>
        <w:tc>
          <w:tcPr>
            <w:tcW w:w="4814"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对违反安全生产事故隐患排查治理规定行为的处罚。</w:t>
            </w:r>
          </w:p>
        </w:tc>
        <w:tc>
          <w:tcPr>
            <w:tcW w:w="3833"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《安全生产事故隐患排查治理暂行规定》</w:t>
            </w:r>
            <w:r>
              <w:rPr>
                <w:rFonts w:asciiTheme="minorEastAsia" w:hAnsiTheme="minorEastAsia" w:cstheme="minorEastAsia" w:hint="eastAsia"/>
                <w:color w:val="000000"/>
                <w:kern w:val="0"/>
                <w:sz w:val="20"/>
                <w:szCs w:val="20"/>
                <w:lang w:val="x-none"/>
              </w:rPr>
              <w:t xml:space="preserve"> (2007</w:t>
            </w:r>
            <w:r>
              <w:rPr>
                <w:rFonts w:asciiTheme="minorEastAsia" w:hAnsiTheme="minorEastAsia" w:cstheme="minorEastAsia" w:hint="eastAsia"/>
                <w:color w:val="000000"/>
                <w:kern w:val="0"/>
                <w:sz w:val="20"/>
                <w:szCs w:val="20"/>
                <w:lang w:val="x-none"/>
              </w:rPr>
              <w:t>年国家安全生产监督管理总局令第</w:t>
            </w:r>
            <w:r>
              <w:rPr>
                <w:rFonts w:asciiTheme="minorEastAsia" w:hAnsiTheme="minorEastAsia" w:cstheme="minorEastAsia" w:hint="eastAsia"/>
                <w:color w:val="000000"/>
                <w:kern w:val="0"/>
                <w:sz w:val="20"/>
                <w:szCs w:val="20"/>
                <w:lang w:val="x-none"/>
              </w:rPr>
              <w:t xml:space="preserve"> 16</w:t>
            </w:r>
            <w:r>
              <w:rPr>
                <w:rFonts w:asciiTheme="minorEastAsia" w:hAnsiTheme="minorEastAsia" w:cstheme="minorEastAsia" w:hint="eastAsia"/>
                <w:color w:val="000000"/>
                <w:kern w:val="0"/>
                <w:sz w:val="20"/>
                <w:szCs w:val="20"/>
                <w:lang w:val="x-none"/>
              </w:rPr>
              <w:t>号</w:t>
            </w:r>
            <w:r>
              <w:rPr>
                <w:rFonts w:asciiTheme="minorEastAsia" w:hAnsiTheme="minorEastAsia" w:cstheme="minorEastAsia" w:hint="eastAsia"/>
                <w:color w:val="000000"/>
                <w:kern w:val="0"/>
                <w:sz w:val="20"/>
                <w:szCs w:val="20"/>
                <w:lang w:val="x-none"/>
              </w:rPr>
              <w:t>)</w:t>
            </w:r>
            <w:r>
              <w:rPr>
                <w:rFonts w:asciiTheme="minorEastAsia" w:hAnsiTheme="minorEastAsia" w:cstheme="minorEastAsia" w:hint="eastAsia"/>
                <w:color w:val="000000"/>
                <w:kern w:val="0"/>
                <w:sz w:val="20"/>
                <w:szCs w:val="20"/>
                <w:lang w:val="x-none"/>
              </w:rPr>
              <w:t>第二十六条</w:t>
            </w:r>
          </w:p>
        </w:tc>
      </w:tr>
      <w:tr>
        <w:tblPrEx>
          <w:tblW w:w="9215" w:type="dxa"/>
          <w:tblInd w:w="-318" w:type="dxa"/>
          <w:tblLook w:val="04A0"/>
        </w:tblPrEx>
        <w:trPr>
          <w:trHeight w:val="92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52</w:t>
            </w:r>
          </w:p>
        </w:tc>
        <w:tc>
          <w:tcPr>
            <w:tcW w:w="4814"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对生产经营单位未履行安全生产管理职责行为的</w:t>
            </w:r>
            <w:r>
              <w:rPr>
                <w:rFonts w:asciiTheme="minorEastAsia" w:hAnsiTheme="minorEastAsia" w:cstheme="minorEastAsia" w:hint="eastAsia"/>
                <w:color w:val="000000"/>
                <w:kern w:val="0"/>
                <w:sz w:val="20"/>
                <w:szCs w:val="20"/>
                <w:lang w:val="x-none"/>
              </w:rPr>
              <w:t>处罚。</w:t>
            </w:r>
          </w:p>
        </w:tc>
        <w:tc>
          <w:tcPr>
            <w:tcW w:w="3833"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中华人民共和国安全生产法》</w:t>
            </w:r>
            <w:r>
              <w:rPr>
                <w:rFonts w:asciiTheme="minorEastAsia" w:hAnsiTheme="minorEastAsia" w:cstheme="minorEastAsia" w:hint="eastAsia"/>
                <w:color w:val="000000"/>
                <w:kern w:val="0"/>
                <w:sz w:val="20"/>
                <w:szCs w:val="20"/>
                <w:lang w:val="x-none"/>
              </w:rPr>
              <w:t>(2014</w:t>
            </w:r>
            <w:r>
              <w:rPr>
                <w:rFonts w:asciiTheme="minorEastAsia" w:hAnsiTheme="minorEastAsia" w:cstheme="minorEastAsia" w:hint="eastAsia"/>
                <w:color w:val="000000"/>
                <w:kern w:val="0"/>
                <w:sz w:val="20"/>
                <w:szCs w:val="20"/>
                <w:lang w:val="x-none"/>
              </w:rPr>
              <w:t>年修正</w:t>
            </w:r>
            <w:r>
              <w:rPr>
                <w:rFonts w:asciiTheme="minorEastAsia" w:hAnsiTheme="minorEastAsia" w:cstheme="minorEastAsia" w:hint="eastAsia"/>
                <w:color w:val="000000"/>
                <w:kern w:val="0"/>
                <w:sz w:val="20"/>
                <w:szCs w:val="20"/>
                <w:lang w:val="x-none"/>
              </w:rPr>
              <w:t>)</w:t>
            </w:r>
            <w:r>
              <w:rPr>
                <w:rFonts w:asciiTheme="minorEastAsia" w:hAnsiTheme="minorEastAsia" w:cstheme="minorEastAsia" w:hint="eastAsia"/>
                <w:color w:val="000000"/>
                <w:kern w:val="0"/>
                <w:sz w:val="20"/>
                <w:szCs w:val="20"/>
                <w:lang w:val="x-none"/>
              </w:rPr>
              <w:t>第九十三条</w:t>
            </w:r>
            <w:r>
              <w:rPr>
                <w:rFonts w:asciiTheme="minorEastAsia" w:hAnsiTheme="minorEastAsia" w:cstheme="minorEastAsia" w:hint="eastAsia"/>
                <w:color w:val="000000"/>
                <w:kern w:val="0"/>
                <w:sz w:val="20"/>
                <w:szCs w:val="20"/>
                <w:lang w:val="x-none"/>
              </w:rPr>
              <w:t xml:space="preserve"> </w:t>
            </w:r>
          </w:p>
        </w:tc>
      </w:tr>
      <w:tr>
        <w:tblPrEx>
          <w:tblW w:w="9215" w:type="dxa"/>
          <w:tblInd w:w="-318" w:type="dxa"/>
          <w:tblLook w:val="04A0"/>
        </w:tblPrEx>
        <w:trPr>
          <w:trHeight w:val="92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53</w:t>
            </w:r>
          </w:p>
        </w:tc>
        <w:tc>
          <w:tcPr>
            <w:tcW w:w="4814"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对烟花爆竹经营单位出租、出借、转让、买卖烟花爆竹经营许可证的处罚</w:t>
            </w:r>
          </w:p>
        </w:tc>
        <w:tc>
          <w:tcPr>
            <w:tcW w:w="3833"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《烟花爆竹经营许可实施办法》</w:t>
            </w:r>
            <w:r>
              <w:rPr>
                <w:rFonts w:asciiTheme="minorEastAsia" w:hAnsiTheme="minorEastAsia" w:cstheme="minorEastAsia" w:hint="eastAsia"/>
                <w:color w:val="000000"/>
                <w:kern w:val="0"/>
                <w:sz w:val="20"/>
                <w:szCs w:val="20"/>
                <w:lang w:val="x-none"/>
              </w:rPr>
              <w:t>(2013</w:t>
            </w:r>
            <w:r>
              <w:rPr>
                <w:rFonts w:asciiTheme="minorEastAsia" w:hAnsiTheme="minorEastAsia" w:cstheme="minorEastAsia" w:hint="eastAsia"/>
                <w:color w:val="000000"/>
                <w:kern w:val="0"/>
                <w:sz w:val="20"/>
                <w:szCs w:val="20"/>
                <w:lang w:val="x-none"/>
              </w:rPr>
              <w:t>年国家安全生产管理总局令第</w:t>
            </w:r>
            <w:r>
              <w:rPr>
                <w:rFonts w:asciiTheme="minorEastAsia" w:hAnsiTheme="minorEastAsia" w:cstheme="minorEastAsia" w:hint="eastAsia"/>
                <w:color w:val="000000"/>
                <w:kern w:val="0"/>
                <w:sz w:val="20"/>
                <w:szCs w:val="20"/>
                <w:lang w:val="x-none"/>
              </w:rPr>
              <w:t>65</w:t>
            </w:r>
            <w:r>
              <w:rPr>
                <w:rFonts w:asciiTheme="minorEastAsia" w:hAnsiTheme="minorEastAsia" w:cstheme="minorEastAsia" w:hint="eastAsia"/>
                <w:color w:val="000000"/>
                <w:kern w:val="0"/>
                <w:sz w:val="20"/>
                <w:szCs w:val="20"/>
                <w:lang w:val="x-none"/>
              </w:rPr>
              <w:t>号</w:t>
            </w:r>
            <w:r>
              <w:rPr>
                <w:rFonts w:asciiTheme="minorEastAsia" w:hAnsiTheme="minorEastAsia" w:cstheme="minorEastAsia" w:hint="eastAsia"/>
                <w:color w:val="000000"/>
                <w:kern w:val="0"/>
                <w:sz w:val="20"/>
                <w:szCs w:val="20"/>
                <w:lang w:val="x-none"/>
              </w:rPr>
              <w:t>)</w:t>
            </w:r>
            <w:r>
              <w:rPr>
                <w:rFonts w:asciiTheme="minorEastAsia" w:hAnsiTheme="minorEastAsia" w:cstheme="minorEastAsia" w:hint="eastAsia"/>
                <w:color w:val="000000"/>
                <w:kern w:val="0"/>
                <w:sz w:val="20"/>
                <w:szCs w:val="20"/>
                <w:lang w:val="x-none"/>
              </w:rPr>
              <w:t>第三十六条、第三十九条</w:t>
            </w:r>
          </w:p>
        </w:tc>
      </w:tr>
      <w:tr>
        <w:tblPrEx>
          <w:tblW w:w="9215" w:type="dxa"/>
          <w:tblInd w:w="-318" w:type="dxa"/>
          <w:tblLook w:val="04A0"/>
        </w:tblPrEx>
        <w:trPr>
          <w:trHeight w:val="92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54</w:t>
            </w:r>
          </w:p>
        </w:tc>
        <w:tc>
          <w:tcPr>
            <w:tcW w:w="4814"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对烟花爆竹零售经营者变更零售点名称、主要负责人或者经营场所，未重新办理零售许可证；或者存放的烟花爆竹数量超过零售许可证载明范围的处罚</w:t>
            </w:r>
          </w:p>
        </w:tc>
        <w:tc>
          <w:tcPr>
            <w:tcW w:w="3833"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《烟花爆竹经营许可实施办法》</w:t>
            </w:r>
            <w:r>
              <w:rPr>
                <w:rFonts w:asciiTheme="minorEastAsia" w:hAnsiTheme="minorEastAsia" w:cstheme="minorEastAsia" w:hint="eastAsia"/>
                <w:color w:val="000000"/>
                <w:kern w:val="0"/>
                <w:sz w:val="20"/>
                <w:szCs w:val="20"/>
                <w:lang w:val="x-none"/>
              </w:rPr>
              <w:t>(2013</w:t>
            </w:r>
            <w:r>
              <w:rPr>
                <w:rFonts w:asciiTheme="minorEastAsia" w:hAnsiTheme="minorEastAsia" w:cstheme="minorEastAsia" w:hint="eastAsia"/>
                <w:color w:val="000000"/>
                <w:kern w:val="0"/>
                <w:sz w:val="20"/>
                <w:szCs w:val="20"/>
                <w:lang w:val="x-none"/>
              </w:rPr>
              <w:t>年国家安全生产管理总局令第</w:t>
            </w:r>
            <w:r>
              <w:rPr>
                <w:rFonts w:asciiTheme="minorEastAsia" w:hAnsiTheme="minorEastAsia" w:cstheme="minorEastAsia" w:hint="eastAsia"/>
                <w:color w:val="000000"/>
                <w:kern w:val="0"/>
                <w:sz w:val="20"/>
                <w:szCs w:val="20"/>
                <w:lang w:val="x-none"/>
              </w:rPr>
              <w:t>65</w:t>
            </w:r>
            <w:r>
              <w:rPr>
                <w:rFonts w:asciiTheme="minorEastAsia" w:hAnsiTheme="minorEastAsia" w:cstheme="minorEastAsia" w:hint="eastAsia"/>
                <w:color w:val="000000"/>
                <w:kern w:val="0"/>
                <w:sz w:val="20"/>
                <w:szCs w:val="20"/>
                <w:lang w:val="x-none"/>
              </w:rPr>
              <w:t>号</w:t>
            </w:r>
            <w:r>
              <w:rPr>
                <w:rFonts w:asciiTheme="minorEastAsia" w:hAnsiTheme="minorEastAsia" w:cstheme="minorEastAsia" w:hint="eastAsia"/>
                <w:color w:val="000000"/>
                <w:kern w:val="0"/>
                <w:sz w:val="20"/>
                <w:szCs w:val="20"/>
                <w:lang w:val="x-none"/>
              </w:rPr>
              <w:t>)</w:t>
            </w:r>
            <w:r>
              <w:rPr>
                <w:rFonts w:asciiTheme="minorEastAsia" w:hAnsiTheme="minorEastAsia" w:cstheme="minorEastAsia" w:hint="eastAsia"/>
                <w:color w:val="000000"/>
                <w:kern w:val="0"/>
                <w:sz w:val="20"/>
                <w:szCs w:val="20"/>
                <w:lang w:val="x-none"/>
              </w:rPr>
              <w:t>第三十五条</w:t>
            </w:r>
          </w:p>
        </w:tc>
      </w:tr>
      <w:tr>
        <w:tblPrEx>
          <w:tblW w:w="9215" w:type="dxa"/>
          <w:tblInd w:w="-318" w:type="dxa"/>
          <w:tblLook w:val="04A0"/>
        </w:tblPrEx>
        <w:trPr>
          <w:trHeight w:val="92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55</w:t>
            </w:r>
          </w:p>
        </w:tc>
        <w:tc>
          <w:tcPr>
            <w:tcW w:w="4814"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对烟花爆竹零售经营者销售非法生产、经营的烟花爆竹的处罚。</w:t>
            </w:r>
          </w:p>
        </w:tc>
        <w:tc>
          <w:tcPr>
            <w:tcW w:w="3833" w:type="dxa"/>
            <w:vAlign w:val="center"/>
          </w:tcPr>
          <w:p w:rsidR="00D15013">
            <w:pPr>
              <w:widowControl/>
              <w:jc w:val="left"/>
              <w:textAlignment w:val="center"/>
              <w:rPr>
                <w:rFonts w:asciiTheme="minorEastAsia" w:hAnsiTheme="minorEastAsia" w:cstheme="minorEastAsia"/>
                <w:color w:val="000000"/>
                <w:kern w:val="0"/>
                <w:sz w:val="20"/>
                <w:szCs w:val="20"/>
                <w:lang w:val="x-none"/>
              </w:rPr>
            </w:pPr>
            <w:r>
              <w:rPr>
                <w:rFonts w:asciiTheme="minorEastAsia" w:hAnsiTheme="minorEastAsia" w:cstheme="minorEastAsia" w:hint="eastAsia"/>
                <w:color w:val="000000"/>
                <w:kern w:val="0"/>
                <w:sz w:val="20"/>
                <w:szCs w:val="20"/>
                <w:lang w:val="x-none"/>
              </w:rPr>
              <w:t>《烟花爆竹安全管理条例》</w:t>
            </w:r>
            <w:r>
              <w:rPr>
                <w:rFonts w:asciiTheme="minorEastAsia" w:hAnsiTheme="minorEastAsia" w:cstheme="minorEastAsia" w:hint="eastAsia"/>
                <w:color w:val="000000"/>
                <w:kern w:val="0"/>
                <w:sz w:val="20"/>
                <w:szCs w:val="20"/>
                <w:lang w:val="x-none"/>
              </w:rPr>
              <w:t>(2016</w:t>
            </w:r>
            <w:r>
              <w:rPr>
                <w:rFonts w:asciiTheme="minorEastAsia" w:hAnsiTheme="minorEastAsia" w:cstheme="minorEastAsia" w:hint="eastAsia"/>
                <w:color w:val="000000"/>
                <w:kern w:val="0"/>
                <w:sz w:val="20"/>
                <w:szCs w:val="20"/>
                <w:lang w:val="x-none"/>
              </w:rPr>
              <w:t>年修改</w:t>
            </w:r>
            <w:r>
              <w:rPr>
                <w:rFonts w:asciiTheme="minorEastAsia" w:hAnsiTheme="minorEastAsia" w:cstheme="minorEastAsia" w:hint="eastAsia"/>
                <w:color w:val="000000"/>
                <w:kern w:val="0"/>
                <w:sz w:val="20"/>
                <w:szCs w:val="20"/>
                <w:lang w:val="x-none"/>
              </w:rPr>
              <w:t>)</w:t>
            </w:r>
            <w:r>
              <w:rPr>
                <w:rFonts w:asciiTheme="minorEastAsia" w:hAnsiTheme="minorEastAsia" w:cstheme="minorEastAsia" w:hint="eastAsia"/>
                <w:color w:val="000000"/>
                <w:kern w:val="0"/>
                <w:sz w:val="20"/>
                <w:szCs w:val="20"/>
                <w:lang w:val="x-none"/>
              </w:rPr>
              <w:t>第三十八条、《烟花爆竹经营许可实施办法》</w:t>
            </w:r>
            <w:r>
              <w:rPr>
                <w:rFonts w:asciiTheme="minorEastAsia" w:hAnsiTheme="minorEastAsia" w:cstheme="minorEastAsia" w:hint="eastAsia"/>
                <w:color w:val="000000"/>
                <w:kern w:val="0"/>
                <w:sz w:val="20"/>
                <w:szCs w:val="20"/>
                <w:lang w:val="x-none"/>
              </w:rPr>
              <w:t xml:space="preserve"> (2013</w:t>
            </w:r>
            <w:r>
              <w:rPr>
                <w:rFonts w:asciiTheme="minorEastAsia" w:hAnsiTheme="minorEastAsia" w:cstheme="minorEastAsia" w:hint="eastAsia"/>
                <w:color w:val="000000"/>
                <w:kern w:val="0"/>
                <w:sz w:val="20"/>
                <w:szCs w:val="20"/>
                <w:lang w:val="x-none"/>
              </w:rPr>
              <w:t>年国家安全生产管理总局令第</w:t>
            </w:r>
            <w:r>
              <w:rPr>
                <w:rFonts w:asciiTheme="minorEastAsia" w:hAnsiTheme="minorEastAsia" w:cstheme="minorEastAsia" w:hint="eastAsia"/>
                <w:color w:val="000000"/>
                <w:kern w:val="0"/>
                <w:sz w:val="20"/>
                <w:szCs w:val="20"/>
                <w:lang w:val="x-none"/>
              </w:rPr>
              <w:t>65</w:t>
            </w:r>
            <w:r>
              <w:rPr>
                <w:rFonts w:asciiTheme="minorEastAsia" w:hAnsiTheme="minorEastAsia" w:cstheme="minorEastAsia" w:hint="eastAsia"/>
                <w:color w:val="000000"/>
                <w:kern w:val="0"/>
                <w:sz w:val="20"/>
                <w:szCs w:val="20"/>
                <w:lang w:val="x-none"/>
              </w:rPr>
              <w:t>号</w:t>
            </w:r>
            <w:r>
              <w:rPr>
                <w:rFonts w:asciiTheme="minorEastAsia" w:hAnsiTheme="minorEastAsia" w:cstheme="minorEastAsia" w:hint="eastAsia"/>
                <w:color w:val="000000"/>
                <w:kern w:val="0"/>
                <w:sz w:val="20"/>
                <w:szCs w:val="20"/>
                <w:lang w:val="x-none"/>
              </w:rPr>
              <w:t>)</w:t>
            </w:r>
            <w:r>
              <w:rPr>
                <w:rFonts w:asciiTheme="minorEastAsia" w:hAnsiTheme="minorEastAsia" w:cstheme="minorEastAsia" w:hint="eastAsia"/>
                <w:color w:val="000000"/>
                <w:kern w:val="0"/>
                <w:sz w:val="20"/>
                <w:szCs w:val="20"/>
                <w:lang w:val="x-none"/>
              </w:rPr>
              <w:t>第三十四条、第三十九条</w:t>
            </w:r>
          </w:p>
        </w:tc>
      </w:tr>
      <w:tr>
        <w:tblPrEx>
          <w:tblW w:w="9215" w:type="dxa"/>
          <w:tblInd w:w="-318" w:type="dxa"/>
          <w:tblLook w:val="04A0"/>
        </w:tblPrEx>
        <w:trPr>
          <w:trHeight w:val="92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56</w:t>
            </w:r>
          </w:p>
        </w:tc>
        <w:tc>
          <w:tcPr>
            <w:tcW w:w="4814"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对买卖或者以其他形式非法转让土地的处罚</w:t>
            </w:r>
          </w:p>
        </w:tc>
        <w:tc>
          <w:tcPr>
            <w:tcW w:w="3833"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《中华人民共和国土地管理法》（</w:t>
            </w:r>
            <w:r>
              <w:rPr>
                <w:rFonts w:asciiTheme="minorEastAsia" w:hAnsiTheme="minorEastAsia" w:cstheme="minorEastAsia" w:hint="eastAsia"/>
                <w:color w:val="000000"/>
                <w:kern w:val="0"/>
                <w:sz w:val="20"/>
                <w:szCs w:val="20"/>
                <w:lang w:val="x-none"/>
              </w:rPr>
              <w:t>2019</w:t>
            </w:r>
            <w:r>
              <w:rPr>
                <w:rFonts w:asciiTheme="minorEastAsia" w:hAnsiTheme="minorEastAsia" w:cstheme="minorEastAsia" w:hint="eastAsia"/>
                <w:color w:val="000000"/>
                <w:kern w:val="0"/>
                <w:sz w:val="20"/>
                <w:szCs w:val="20"/>
                <w:lang w:val="x-none"/>
              </w:rPr>
              <w:t>年</w:t>
            </w:r>
            <w:r>
              <w:rPr>
                <w:rFonts w:asciiTheme="minorEastAsia" w:hAnsiTheme="minorEastAsia" w:cstheme="minorEastAsia" w:hint="eastAsia"/>
                <w:color w:val="000000"/>
                <w:kern w:val="0"/>
                <w:sz w:val="20"/>
                <w:szCs w:val="20"/>
                <w:lang w:val="x-none"/>
              </w:rPr>
              <w:t>8</w:t>
            </w:r>
            <w:r>
              <w:rPr>
                <w:rFonts w:asciiTheme="minorEastAsia" w:hAnsiTheme="minorEastAsia" w:cstheme="minorEastAsia" w:hint="eastAsia"/>
                <w:color w:val="000000"/>
                <w:kern w:val="0"/>
                <w:sz w:val="20"/>
                <w:szCs w:val="20"/>
                <w:lang w:val="x-none"/>
              </w:rPr>
              <w:t>月</w:t>
            </w:r>
            <w:r>
              <w:rPr>
                <w:rFonts w:asciiTheme="minorEastAsia" w:hAnsiTheme="minorEastAsia" w:cstheme="minorEastAsia" w:hint="eastAsia"/>
                <w:color w:val="000000"/>
                <w:kern w:val="0"/>
                <w:sz w:val="20"/>
                <w:szCs w:val="20"/>
                <w:lang w:val="x-none"/>
              </w:rPr>
              <w:t>26</w:t>
            </w:r>
            <w:r>
              <w:rPr>
                <w:rFonts w:asciiTheme="minorEastAsia" w:hAnsiTheme="minorEastAsia" w:cstheme="minorEastAsia" w:hint="eastAsia"/>
                <w:color w:val="000000"/>
                <w:kern w:val="0"/>
                <w:sz w:val="20"/>
                <w:szCs w:val="20"/>
                <w:lang w:val="x-none"/>
              </w:rPr>
              <w:t>日第三次修正）第七十四条</w:t>
            </w:r>
          </w:p>
        </w:tc>
      </w:tr>
      <w:tr>
        <w:tblPrEx>
          <w:tblW w:w="9215" w:type="dxa"/>
          <w:tblInd w:w="-318" w:type="dxa"/>
          <w:tblLook w:val="04A0"/>
        </w:tblPrEx>
        <w:trPr>
          <w:trHeight w:val="92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57</w:t>
            </w:r>
          </w:p>
        </w:tc>
        <w:tc>
          <w:tcPr>
            <w:tcW w:w="4814"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对占用耕地建窑、建坟或者擅自在耕地上建房、挖砂、采石、采矿、取土等，破坏种植条件的处罚</w:t>
            </w:r>
          </w:p>
        </w:tc>
        <w:tc>
          <w:tcPr>
            <w:tcW w:w="3833"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《中华人民共和国土地管理法》（</w:t>
            </w:r>
            <w:r>
              <w:rPr>
                <w:rFonts w:asciiTheme="minorEastAsia" w:hAnsiTheme="minorEastAsia" w:cstheme="minorEastAsia" w:hint="eastAsia"/>
                <w:color w:val="000000"/>
                <w:kern w:val="0"/>
                <w:sz w:val="20"/>
                <w:szCs w:val="20"/>
                <w:lang w:val="x-none"/>
              </w:rPr>
              <w:t>2019</w:t>
            </w:r>
            <w:r>
              <w:rPr>
                <w:rFonts w:asciiTheme="minorEastAsia" w:hAnsiTheme="minorEastAsia" w:cstheme="minorEastAsia" w:hint="eastAsia"/>
                <w:color w:val="000000"/>
                <w:kern w:val="0"/>
                <w:sz w:val="20"/>
                <w:szCs w:val="20"/>
                <w:lang w:val="x-none"/>
              </w:rPr>
              <w:t>年</w:t>
            </w:r>
            <w:r>
              <w:rPr>
                <w:rFonts w:asciiTheme="minorEastAsia" w:hAnsiTheme="minorEastAsia" w:cstheme="minorEastAsia" w:hint="eastAsia"/>
                <w:color w:val="000000"/>
                <w:kern w:val="0"/>
                <w:sz w:val="20"/>
                <w:szCs w:val="20"/>
                <w:lang w:val="x-none"/>
              </w:rPr>
              <w:t>8</w:t>
            </w:r>
            <w:r>
              <w:rPr>
                <w:rFonts w:asciiTheme="minorEastAsia" w:hAnsiTheme="minorEastAsia" w:cstheme="minorEastAsia" w:hint="eastAsia"/>
                <w:color w:val="000000"/>
                <w:kern w:val="0"/>
                <w:sz w:val="20"/>
                <w:szCs w:val="20"/>
                <w:lang w:val="x-none"/>
              </w:rPr>
              <w:t>月</w:t>
            </w:r>
            <w:r>
              <w:rPr>
                <w:rFonts w:asciiTheme="minorEastAsia" w:hAnsiTheme="minorEastAsia" w:cstheme="minorEastAsia" w:hint="eastAsia"/>
                <w:color w:val="000000"/>
                <w:kern w:val="0"/>
                <w:sz w:val="20"/>
                <w:szCs w:val="20"/>
                <w:lang w:val="x-none"/>
              </w:rPr>
              <w:t>26</w:t>
            </w:r>
            <w:r>
              <w:rPr>
                <w:rFonts w:asciiTheme="minorEastAsia" w:hAnsiTheme="minorEastAsia" w:cstheme="minorEastAsia" w:hint="eastAsia"/>
                <w:color w:val="000000"/>
                <w:kern w:val="0"/>
                <w:sz w:val="20"/>
                <w:szCs w:val="20"/>
                <w:lang w:val="x-none"/>
              </w:rPr>
              <w:t>日第三次修正）第七十五条</w:t>
            </w:r>
          </w:p>
        </w:tc>
      </w:tr>
      <w:tr>
        <w:tblPrEx>
          <w:tblW w:w="9215" w:type="dxa"/>
          <w:tblInd w:w="-318" w:type="dxa"/>
          <w:tblLook w:val="04A0"/>
        </w:tblPrEx>
        <w:trPr>
          <w:trHeight w:val="92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58</w:t>
            </w:r>
          </w:p>
        </w:tc>
        <w:tc>
          <w:tcPr>
            <w:tcW w:w="4814"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对拒不履行土地复垦义务的处罚</w:t>
            </w:r>
          </w:p>
        </w:tc>
        <w:tc>
          <w:tcPr>
            <w:tcW w:w="3833"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《中华人民共和国土地管理法》（</w:t>
            </w:r>
            <w:r>
              <w:rPr>
                <w:rFonts w:asciiTheme="minorEastAsia" w:hAnsiTheme="minorEastAsia" w:cstheme="minorEastAsia" w:hint="eastAsia"/>
                <w:color w:val="000000"/>
                <w:kern w:val="0"/>
                <w:sz w:val="20"/>
                <w:szCs w:val="20"/>
                <w:lang w:val="x-none"/>
              </w:rPr>
              <w:t>2019</w:t>
            </w:r>
            <w:r>
              <w:rPr>
                <w:rFonts w:asciiTheme="minorEastAsia" w:hAnsiTheme="minorEastAsia" w:cstheme="minorEastAsia" w:hint="eastAsia"/>
                <w:color w:val="000000"/>
                <w:kern w:val="0"/>
                <w:sz w:val="20"/>
                <w:szCs w:val="20"/>
                <w:lang w:val="x-none"/>
              </w:rPr>
              <w:t>年</w:t>
            </w:r>
            <w:r>
              <w:rPr>
                <w:rFonts w:asciiTheme="minorEastAsia" w:hAnsiTheme="minorEastAsia" w:cstheme="minorEastAsia" w:hint="eastAsia"/>
                <w:color w:val="000000"/>
                <w:kern w:val="0"/>
                <w:sz w:val="20"/>
                <w:szCs w:val="20"/>
                <w:lang w:val="x-none"/>
              </w:rPr>
              <w:t>8</w:t>
            </w:r>
            <w:r>
              <w:rPr>
                <w:rFonts w:asciiTheme="minorEastAsia" w:hAnsiTheme="minorEastAsia" w:cstheme="minorEastAsia" w:hint="eastAsia"/>
                <w:color w:val="000000"/>
                <w:kern w:val="0"/>
                <w:sz w:val="20"/>
                <w:szCs w:val="20"/>
                <w:lang w:val="x-none"/>
              </w:rPr>
              <w:t>月</w:t>
            </w:r>
            <w:r>
              <w:rPr>
                <w:rFonts w:asciiTheme="minorEastAsia" w:hAnsiTheme="minorEastAsia" w:cstheme="minorEastAsia" w:hint="eastAsia"/>
                <w:color w:val="000000"/>
                <w:kern w:val="0"/>
                <w:sz w:val="20"/>
                <w:szCs w:val="20"/>
                <w:lang w:val="x-none"/>
              </w:rPr>
              <w:t>26</w:t>
            </w:r>
            <w:r>
              <w:rPr>
                <w:rFonts w:asciiTheme="minorEastAsia" w:hAnsiTheme="minorEastAsia" w:cstheme="minorEastAsia" w:hint="eastAsia"/>
                <w:color w:val="000000"/>
                <w:kern w:val="0"/>
                <w:sz w:val="20"/>
                <w:szCs w:val="20"/>
                <w:lang w:val="x-none"/>
              </w:rPr>
              <w:t>日第三次修正）第七十六条</w:t>
            </w:r>
          </w:p>
        </w:tc>
      </w:tr>
      <w:tr>
        <w:tblPrEx>
          <w:tblW w:w="9215" w:type="dxa"/>
          <w:tblInd w:w="-318" w:type="dxa"/>
          <w:tblLook w:val="04A0"/>
        </w:tblPrEx>
        <w:trPr>
          <w:trHeight w:val="92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59</w:t>
            </w:r>
          </w:p>
        </w:tc>
        <w:tc>
          <w:tcPr>
            <w:tcW w:w="4814"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对未经批准或者采取欺骗手段骗取批准，非法占用土地的处罚</w:t>
            </w:r>
          </w:p>
        </w:tc>
        <w:tc>
          <w:tcPr>
            <w:tcW w:w="3833"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《中华人民共和国土地管理法》（</w:t>
            </w:r>
            <w:r>
              <w:rPr>
                <w:rFonts w:asciiTheme="minorEastAsia" w:hAnsiTheme="minorEastAsia" w:cstheme="minorEastAsia" w:hint="eastAsia"/>
                <w:color w:val="000000"/>
                <w:kern w:val="0"/>
                <w:sz w:val="20"/>
                <w:szCs w:val="20"/>
                <w:lang w:val="x-none"/>
              </w:rPr>
              <w:t>2019</w:t>
            </w:r>
            <w:r>
              <w:rPr>
                <w:rFonts w:asciiTheme="minorEastAsia" w:hAnsiTheme="minorEastAsia" w:cstheme="minorEastAsia" w:hint="eastAsia"/>
                <w:color w:val="000000"/>
                <w:kern w:val="0"/>
                <w:sz w:val="20"/>
                <w:szCs w:val="20"/>
                <w:lang w:val="x-none"/>
              </w:rPr>
              <w:t>年</w:t>
            </w:r>
            <w:r>
              <w:rPr>
                <w:rFonts w:asciiTheme="minorEastAsia" w:hAnsiTheme="minorEastAsia" w:cstheme="minorEastAsia" w:hint="eastAsia"/>
                <w:color w:val="000000"/>
                <w:kern w:val="0"/>
                <w:sz w:val="20"/>
                <w:szCs w:val="20"/>
                <w:lang w:val="x-none"/>
              </w:rPr>
              <w:t>8</w:t>
            </w:r>
            <w:r>
              <w:rPr>
                <w:rFonts w:asciiTheme="minorEastAsia" w:hAnsiTheme="minorEastAsia" w:cstheme="minorEastAsia" w:hint="eastAsia"/>
                <w:color w:val="000000"/>
                <w:kern w:val="0"/>
                <w:sz w:val="20"/>
                <w:szCs w:val="20"/>
                <w:lang w:val="x-none"/>
              </w:rPr>
              <w:t>月</w:t>
            </w:r>
            <w:r>
              <w:rPr>
                <w:rFonts w:asciiTheme="minorEastAsia" w:hAnsiTheme="minorEastAsia" w:cstheme="minorEastAsia" w:hint="eastAsia"/>
                <w:color w:val="000000"/>
                <w:kern w:val="0"/>
                <w:sz w:val="20"/>
                <w:szCs w:val="20"/>
                <w:lang w:val="x-none"/>
              </w:rPr>
              <w:t>26</w:t>
            </w:r>
            <w:r>
              <w:rPr>
                <w:rFonts w:asciiTheme="minorEastAsia" w:hAnsiTheme="minorEastAsia" w:cstheme="minorEastAsia" w:hint="eastAsia"/>
                <w:color w:val="000000"/>
                <w:kern w:val="0"/>
                <w:sz w:val="20"/>
                <w:szCs w:val="20"/>
                <w:lang w:val="x-none"/>
              </w:rPr>
              <w:t>日第三次修正）第七十七条</w:t>
            </w:r>
          </w:p>
        </w:tc>
      </w:tr>
      <w:tr>
        <w:tblPrEx>
          <w:tblW w:w="9215" w:type="dxa"/>
          <w:tblInd w:w="-318" w:type="dxa"/>
          <w:tblLook w:val="04A0"/>
        </w:tblPrEx>
        <w:trPr>
          <w:trHeight w:val="92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60</w:t>
            </w:r>
          </w:p>
        </w:tc>
        <w:tc>
          <w:tcPr>
            <w:tcW w:w="4814"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对超过批准的数量占用土地的处罚</w:t>
            </w:r>
          </w:p>
        </w:tc>
        <w:tc>
          <w:tcPr>
            <w:tcW w:w="3833"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《中华人民共和国土地管理法》（</w:t>
            </w:r>
            <w:r>
              <w:rPr>
                <w:rFonts w:asciiTheme="minorEastAsia" w:hAnsiTheme="minorEastAsia" w:cstheme="minorEastAsia" w:hint="eastAsia"/>
                <w:color w:val="000000"/>
                <w:kern w:val="0"/>
                <w:sz w:val="20"/>
                <w:szCs w:val="20"/>
                <w:lang w:val="x-none"/>
              </w:rPr>
              <w:t>2019</w:t>
            </w:r>
            <w:r>
              <w:rPr>
                <w:rFonts w:asciiTheme="minorEastAsia" w:hAnsiTheme="minorEastAsia" w:cstheme="minorEastAsia" w:hint="eastAsia"/>
                <w:color w:val="000000"/>
                <w:kern w:val="0"/>
                <w:sz w:val="20"/>
                <w:szCs w:val="20"/>
                <w:lang w:val="x-none"/>
              </w:rPr>
              <w:t>年</w:t>
            </w:r>
            <w:r>
              <w:rPr>
                <w:rFonts w:asciiTheme="minorEastAsia" w:hAnsiTheme="minorEastAsia" w:cstheme="minorEastAsia" w:hint="eastAsia"/>
                <w:color w:val="000000"/>
                <w:kern w:val="0"/>
                <w:sz w:val="20"/>
                <w:szCs w:val="20"/>
                <w:lang w:val="x-none"/>
              </w:rPr>
              <w:t>8</w:t>
            </w:r>
            <w:r>
              <w:rPr>
                <w:rFonts w:asciiTheme="minorEastAsia" w:hAnsiTheme="minorEastAsia" w:cstheme="minorEastAsia" w:hint="eastAsia"/>
                <w:color w:val="000000"/>
                <w:kern w:val="0"/>
                <w:sz w:val="20"/>
                <w:szCs w:val="20"/>
                <w:lang w:val="x-none"/>
              </w:rPr>
              <w:t>月</w:t>
            </w:r>
            <w:r>
              <w:rPr>
                <w:rFonts w:asciiTheme="minorEastAsia" w:hAnsiTheme="minorEastAsia" w:cstheme="minorEastAsia" w:hint="eastAsia"/>
                <w:color w:val="000000"/>
                <w:kern w:val="0"/>
                <w:sz w:val="20"/>
                <w:szCs w:val="20"/>
                <w:lang w:val="x-none"/>
              </w:rPr>
              <w:t>26</w:t>
            </w:r>
            <w:r>
              <w:rPr>
                <w:rFonts w:asciiTheme="minorEastAsia" w:hAnsiTheme="minorEastAsia" w:cstheme="minorEastAsia" w:hint="eastAsia"/>
                <w:color w:val="000000"/>
                <w:kern w:val="0"/>
                <w:sz w:val="20"/>
                <w:szCs w:val="20"/>
                <w:lang w:val="x-none"/>
              </w:rPr>
              <w:t>日第三次修正）第七十七条</w:t>
            </w:r>
          </w:p>
        </w:tc>
      </w:tr>
      <w:tr>
        <w:tblPrEx>
          <w:tblW w:w="9215" w:type="dxa"/>
          <w:tblInd w:w="-318" w:type="dxa"/>
          <w:tblLook w:val="04A0"/>
        </w:tblPrEx>
        <w:trPr>
          <w:trHeight w:val="92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61</w:t>
            </w:r>
          </w:p>
        </w:tc>
        <w:tc>
          <w:tcPr>
            <w:tcW w:w="4814"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对依法收回国有土地使用权当事人拒不交出土地的，临时使用土地期满拒不归还土地的，或者不按照批准的用途使用土地的处罚</w:t>
            </w:r>
          </w:p>
        </w:tc>
        <w:tc>
          <w:tcPr>
            <w:tcW w:w="3833"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《中华人民共和国土地管理法》（</w:t>
            </w:r>
            <w:r>
              <w:rPr>
                <w:rFonts w:asciiTheme="minorEastAsia" w:hAnsiTheme="minorEastAsia" w:cstheme="minorEastAsia" w:hint="eastAsia"/>
                <w:color w:val="000000"/>
                <w:kern w:val="0"/>
                <w:sz w:val="20"/>
                <w:szCs w:val="20"/>
                <w:lang w:val="x-none"/>
              </w:rPr>
              <w:t>20</w:t>
            </w:r>
            <w:r>
              <w:rPr>
                <w:rFonts w:asciiTheme="minorEastAsia" w:hAnsiTheme="minorEastAsia" w:cstheme="minorEastAsia" w:hint="eastAsia"/>
                <w:color w:val="000000"/>
                <w:kern w:val="0"/>
                <w:sz w:val="20"/>
                <w:szCs w:val="20"/>
                <w:lang w:val="x-none"/>
              </w:rPr>
              <w:t>19</w:t>
            </w:r>
            <w:r>
              <w:rPr>
                <w:rFonts w:asciiTheme="minorEastAsia" w:hAnsiTheme="minorEastAsia" w:cstheme="minorEastAsia" w:hint="eastAsia"/>
                <w:color w:val="000000"/>
                <w:kern w:val="0"/>
                <w:sz w:val="20"/>
                <w:szCs w:val="20"/>
                <w:lang w:val="x-none"/>
              </w:rPr>
              <w:t>年</w:t>
            </w:r>
            <w:r>
              <w:rPr>
                <w:rFonts w:asciiTheme="minorEastAsia" w:hAnsiTheme="minorEastAsia" w:cstheme="minorEastAsia" w:hint="eastAsia"/>
                <w:color w:val="000000"/>
                <w:kern w:val="0"/>
                <w:sz w:val="20"/>
                <w:szCs w:val="20"/>
                <w:lang w:val="x-none"/>
              </w:rPr>
              <w:t>8</w:t>
            </w:r>
            <w:r>
              <w:rPr>
                <w:rFonts w:asciiTheme="minorEastAsia" w:hAnsiTheme="minorEastAsia" w:cstheme="minorEastAsia" w:hint="eastAsia"/>
                <w:color w:val="000000"/>
                <w:kern w:val="0"/>
                <w:sz w:val="20"/>
                <w:szCs w:val="20"/>
                <w:lang w:val="x-none"/>
              </w:rPr>
              <w:t>月</w:t>
            </w:r>
            <w:r>
              <w:rPr>
                <w:rFonts w:asciiTheme="minorEastAsia" w:hAnsiTheme="minorEastAsia" w:cstheme="minorEastAsia" w:hint="eastAsia"/>
                <w:color w:val="000000"/>
                <w:kern w:val="0"/>
                <w:sz w:val="20"/>
                <w:szCs w:val="20"/>
                <w:lang w:val="x-none"/>
              </w:rPr>
              <w:t>26</w:t>
            </w:r>
            <w:r>
              <w:rPr>
                <w:rFonts w:asciiTheme="minorEastAsia" w:hAnsiTheme="minorEastAsia" w:cstheme="minorEastAsia" w:hint="eastAsia"/>
                <w:color w:val="000000"/>
                <w:kern w:val="0"/>
                <w:sz w:val="20"/>
                <w:szCs w:val="20"/>
                <w:lang w:val="x-none"/>
              </w:rPr>
              <w:t>日第三次修正）第八十一条</w:t>
            </w:r>
          </w:p>
        </w:tc>
      </w:tr>
      <w:tr>
        <w:tblPrEx>
          <w:tblW w:w="9215" w:type="dxa"/>
          <w:tblInd w:w="-318" w:type="dxa"/>
          <w:tblLook w:val="04A0"/>
        </w:tblPrEx>
        <w:trPr>
          <w:trHeight w:val="92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62</w:t>
            </w:r>
          </w:p>
        </w:tc>
        <w:tc>
          <w:tcPr>
            <w:tcW w:w="4814"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对擅自将农民集体所有的土地通过出让、转让使用权或者出租等方式用于非农业建设，或者违反土地管理法规定，将集体经营性建设用地通过出让、出租等方式交由单位或者个人使用的处罚</w:t>
            </w:r>
          </w:p>
        </w:tc>
        <w:tc>
          <w:tcPr>
            <w:tcW w:w="3833"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《中华人民共和国土地管理法》（</w:t>
            </w:r>
            <w:r>
              <w:rPr>
                <w:rFonts w:asciiTheme="minorEastAsia" w:hAnsiTheme="minorEastAsia" w:cstheme="minorEastAsia" w:hint="eastAsia"/>
                <w:color w:val="000000"/>
                <w:kern w:val="0"/>
                <w:sz w:val="20"/>
                <w:szCs w:val="20"/>
                <w:lang w:val="x-none"/>
              </w:rPr>
              <w:t>2019</w:t>
            </w:r>
            <w:r>
              <w:rPr>
                <w:rFonts w:asciiTheme="minorEastAsia" w:hAnsiTheme="minorEastAsia" w:cstheme="minorEastAsia" w:hint="eastAsia"/>
                <w:color w:val="000000"/>
                <w:kern w:val="0"/>
                <w:sz w:val="20"/>
                <w:szCs w:val="20"/>
                <w:lang w:val="x-none"/>
              </w:rPr>
              <w:t>年</w:t>
            </w:r>
            <w:r>
              <w:rPr>
                <w:rFonts w:asciiTheme="minorEastAsia" w:hAnsiTheme="minorEastAsia" w:cstheme="minorEastAsia" w:hint="eastAsia"/>
                <w:color w:val="000000"/>
                <w:kern w:val="0"/>
                <w:sz w:val="20"/>
                <w:szCs w:val="20"/>
                <w:lang w:val="x-none"/>
              </w:rPr>
              <w:t>8</w:t>
            </w:r>
            <w:r>
              <w:rPr>
                <w:rFonts w:asciiTheme="minorEastAsia" w:hAnsiTheme="minorEastAsia" w:cstheme="minorEastAsia" w:hint="eastAsia"/>
                <w:color w:val="000000"/>
                <w:kern w:val="0"/>
                <w:sz w:val="20"/>
                <w:szCs w:val="20"/>
                <w:lang w:val="x-none"/>
              </w:rPr>
              <w:t>月</w:t>
            </w:r>
            <w:r>
              <w:rPr>
                <w:rFonts w:asciiTheme="minorEastAsia" w:hAnsiTheme="minorEastAsia" w:cstheme="minorEastAsia" w:hint="eastAsia"/>
                <w:color w:val="000000"/>
                <w:kern w:val="0"/>
                <w:sz w:val="20"/>
                <w:szCs w:val="20"/>
                <w:lang w:val="x-none"/>
              </w:rPr>
              <w:t>26</w:t>
            </w:r>
            <w:r>
              <w:rPr>
                <w:rFonts w:asciiTheme="minorEastAsia" w:hAnsiTheme="minorEastAsia" w:cstheme="minorEastAsia" w:hint="eastAsia"/>
                <w:color w:val="000000"/>
                <w:kern w:val="0"/>
                <w:sz w:val="20"/>
                <w:szCs w:val="20"/>
                <w:lang w:val="x-none"/>
              </w:rPr>
              <w:t>日第三次修正）第八十二条</w:t>
            </w:r>
          </w:p>
        </w:tc>
      </w:tr>
      <w:tr>
        <w:tblPrEx>
          <w:tblW w:w="9215" w:type="dxa"/>
          <w:tblInd w:w="-318" w:type="dxa"/>
          <w:tblLook w:val="04A0"/>
        </w:tblPrEx>
        <w:trPr>
          <w:trHeight w:val="92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63</w:t>
            </w:r>
          </w:p>
        </w:tc>
        <w:tc>
          <w:tcPr>
            <w:tcW w:w="4814"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对在土地利用总体规划确定的禁止开垦区进行开垦的处罚</w:t>
            </w:r>
          </w:p>
        </w:tc>
        <w:tc>
          <w:tcPr>
            <w:tcW w:w="3833"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《土地管理法实施条例》（</w:t>
            </w:r>
            <w:r>
              <w:rPr>
                <w:rFonts w:asciiTheme="minorEastAsia" w:hAnsiTheme="minorEastAsia" w:cstheme="minorEastAsia" w:hint="eastAsia"/>
                <w:color w:val="000000"/>
                <w:kern w:val="0"/>
                <w:sz w:val="20"/>
                <w:szCs w:val="20"/>
                <w:lang w:val="x-none"/>
              </w:rPr>
              <w:t>2021</w:t>
            </w:r>
            <w:r>
              <w:rPr>
                <w:rFonts w:asciiTheme="minorEastAsia" w:hAnsiTheme="minorEastAsia" w:cstheme="minorEastAsia" w:hint="eastAsia"/>
                <w:color w:val="000000"/>
                <w:kern w:val="0"/>
                <w:sz w:val="20"/>
                <w:szCs w:val="20"/>
                <w:lang w:val="x-none"/>
              </w:rPr>
              <w:t>年</w:t>
            </w:r>
            <w:r>
              <w:rPr>
                <w:rFonts w:asciiTheme="minorEastAsia" w:hAnsiTheme="minorEastAsia" w:cstheme="minorEastAsia" w:hint="eastAsia"/>
                <w:color w:val="000000"/>
                <w:kern w:val="0"/>
                <w:sz w:val="20"/>
                <w:szCs w:val="20"/>
                <w:lang w:val="x-none"/>
              </w:rPr>
              <w:t>7</w:t>
            </w:r>
            <w:r>
              <w:rPr>
                <w:rFonts w:asciiTheme="minorEastAsia" w:hAnsiTheme="minorEastAsia" w:cstheme="minorEastAsia" w:hint="eastAsia"/>
                <w:color w:val="000000"/>
                <w:kern w:val="0"/>
                <w:sz w:val="20"/>
                <w:szCs w:val="20"/>
                <w:lang w:val="x-none"/>
              </w:rPr>
              <w:t>月</w:t>
            </w:r>
            <w:r>
              <w:rPr>
                <w:rFonts w:asciiTheme="minorEastAsia" w:hAnsiTheme="minorEastAsia" w:cstheme="minorEastAsia" w:hint="eastAsia"/>
                <w:color w:val="000000"/>
                <w:kern w:val="0"/>
                <w:sz w:val="20"/>
                <w:szCs w:val="20"/>
                <w:lang w:val="x-none"/>
              </w:rPr>
              <w:t>2</w:t>
            </w:r>
            <w:r>
              <w:rPr>
                <w:rFonts w:asciiTheme="minorEastAsia" w:hAnsiTheme="minorEastAsia" w:cstheme="minorEastAsia" w:hint="eastAsia"/>
                <w:color w:val="000000"/>
                <w:kern w:val="0"/>
                <w:sz w:val="20"/>
                <w:szCs w:val="20"/>
                <w:lang w:val="x-none"/>
              </w:rPr>
              <w:t>日第三次修订）第九条、第五十七条，《中华人民共和国土地管理法》（</w:t>
            </w:r>
            <w:r>
              <w:rPr>
                <w:rFonts w:asciiTheme="minorEastAsia" w:hAnsiTheme="minorEastAsia" w:cstheme="minorEastAsia" w:hint="eastAsia"/>
                <w:color w:val="000000"/>
                <w:kern w:val="0"/>
                <w:sz w:val="20"/>
                <w:szCs w:val="20"/>
                <w:lang w:val="x-none"/>
              </w:rPr>
              <w:t>2019</w:t>
            </w:r>
            <w:r>
              <w:rPr>
                <w:rFonts w:asciiTheme="minorEastAsia" w:hAnsiTheme="minorEastAsia" w:cstheme="minorEastAsia" w:hint="eastAsia"/>
                <w:color w:val="000000"/>
                <w:kern w:val="0"/>
                <w:sz w:val="20"/>
                <w:szCs w:val="20"/>
                <w:lang w:val="x-none"/>
              </w:rPr>
              <w:t>年</w:t>
            </w:r>
            <w:r>
              <w:rPr>
                <w:rFonts w:asciiTheme="minorEastAsia" w:hAnsiTheme="minorEastAsia" w:cstheme="minorEastAsia" w:hint="eastAsia"/>
                <w:color w:val="000000"/>
                <w:kern w:val="0"/>
                <w:sz w:val="20"/>
                <w:szCs w:val="20"/>
                <w:lang w:val="x-none"/>
              </w:rPr>
              <w:t>8</w:t>
            </w:r>
            <w:r>
              <w:rPr>
                <w:rFonts w:asciiTheme="minorEastAsia" w:hAnsiTheme="minorEastAsia" w:cstheme="minorEastAsia" w:hint="eastAsia"/>
                <w:color w:val="000000"/>
                <w:kern w:val="0"/>
                <w:sz w:val="20"/>
                <w:szCs w:val="20"/>
                <w:lang w:val="x-none"/>
              </w:rPr>
              <w:t>月</w:t>
            </w:r>
            <w:r>
              <w:rPr>
                <w:rFonts w:asciiTheme="minorEastAsia" w:hAnsiTheme="minorEastAsia" w:cstheme="minorEastAsia" w:hint="eastAsia"/>
                <w:color w:val="000000"/>
                <w:kern w:val="0"/>
                <w:sz w:val="20"/>
                <w:szCs w:val="20"/>
                <w:lang w:val="x-none"/>
              </w:rPr>
              <w:t>26</w:t>
            </w:r>
            <w:r>
              <w:rPr>
                <w:rFonts w:asciiTheme="minorEastAsia" w:hAnsiTheme="minorEastAsia" w:cstheme="minorEastAsia" w:hint="eastAsia"/>
                <w:color w:val="000000"/>
                <w:kern w:val="0"/>
                <w:sz w:val="20"/>
                <w:szCs w:val="20"/>
                <w:lang w:val="x-none"/>
              </w:rPr>
              <w:t>日第三次修正）第七十七条</w:t>
            </w:r>
          </w:p>
        </w:tc>
      </w:tr>
      <w:tr>
        <w:tblPrEx>
          <w:tblW w:w="9215" w:type="dxa"/>
          <w:tblInd w:w="-318" w:type="dxa"/>
          <w:tblLook w:val="04A0"/>
        </w:tblPrEx>
        <w:trPr>
          <w:trHeight w:val="92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64</w:t>
            </w:r>
          </w:p>
        </w:tc>
        <w:tc>
          <w:tcPr>
            <w:tcW w:w="4814"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对在临时使用的土地上修建永久性建物、构筑物筑的处罚</w:t>
            </w:r>
          </w:p>
        </w:tc>
        <w:tc>
          <w:tcPr>
            <w:tcW w:w="3833"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《土地管理法实施条例》（</w:t>
            </w:r>
            <w:r>
              <w:rPr>
                <w:rFonts w:asciiTheme="minorEastAsia" w:hAnsiTheme="minorEastAsia" w:cstheme="minorEastAsia" w:hint="eastAsia"/>
                <w:color w:val="000000"/>
                <w:kern w:val="0"/>
                <w:sz w:val="20"/>
                <w:szCs w:val="20"/>
                <w:lang w:val="x-none"/>
              </w:rPr>
              <w:t>2021</w:t>
            </w:r>
            <w:r>
              <w:rPr>
                <w:rFonts w:asciiTheme="minorEastAsia" w:hAnsiTheme="minorEastAsia" w:cstheme="minorEastAsia" w:hint="eastAsia"/>
                <w:color w:val="000000"/>
                <w:kern w:val="0"/>
                <w:sz w:val="20"/>
                <w:szCs w:val="20"/>
                <w:lang w:val="x-none"/>
              </w:rPr>
              <w:t>年</w:t>
            </w:r>
            <w:r>
              <w:rPr>
                <w:rFonts w:asciiTheme="minorEastAsia" w:hAnsiTheme="minorEastAsia" w:cstheme="minorEastAsia" w:hint="eastAsia"/>
                <w:color w:val="000000"/>
                <w:kern w:val="0"/>
                <w:sz w:val="20"/>
                <w:szCs w:val="20"/>
                <w:lang w:val="x-none"/>
              </w:rPr>
              <w:t>7</w:t>
            </w:r>
            <w:r>
              <w:rPr>
                <w:rFonts w:asciiTheme="minorEastAsia" w:hAnsiTheme="minorEastAsia" w:cstheme="minorEastAsia" w:hint="eastAsia"/>
                <w:color w:val="000000"/>
                <w:kern w:val="0"/>
                <w:sz w:val="20"/>
                <w:szCs w:val="20"/>
                <w:lang w:val="x-none"/>
              </w:rPr>
              <w:t>月</w:t>
            </w:r>
            <w:r>
              <w:rPr>
                <w:rFonts w:asciiTheme="minorEastAsia" w:hAnsiTheme="minorEastAsia" w:cstheme="minorEastAsia" w:hint="eastAsia"/>
                <w:color w:val="000000"/>
                <w:kern w:val="0"/>
                <w:sz w:val="20"/>
                <w:szCs w:val="20"/>
                <w:lang w:val="x-none"/>
              </w:rPr>
              <w:t>2</w:t>
            </w:r>
            <w:r>
              <w:rPr>
                <w:rFonts w:asciiTheme="minorEastAsia" w:hAnsiTheme="minorEastAsia" w:cstheme="minorEastAsia" w:hint="eastAsia"/>
                <w:color w:val="000000"/>
                <w:kern w:val="0"/>
                <w:sz w:val="20"/>
                <w:szCs w:val="20"/>
                <w:lang w:val="x-none"/>
              </w:rPr>
              <w:t>日第三次修订）第五十二条</w:t>
            </w:r>
          </w:p>
        </w:tc>
      </w:tr>
      <w:tr>
        <w:tblPrEx>
          <w:tblW w:w="9215" w:type="dxa"/>
          <w:tblInd w:w="-318" w:type="dxa"/>
          <w:tblLook w:val="04A0"/>
        </w:tblPrEx>
        <w:trPr>
          <w:trHeight w:val="92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65</w:t>
            </w:r>
          </w:p>
        </w:tc>
        <w:tc>
          <w:tcPr>
            <w:tcW w:w="4814"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对在土地利用总体规划制定前巳建的不符合土地利用总体规划确</w:t>
            </w:r>
            <w:r>
              <w:rPr>
                <w:rFonts w:asciiTheme="minorEastAsia" w:hAnsiTheme="minorEastAsia" w:cstheme="minorEastAsia" w:hint="eastAsia"/>
                <w:color w:val="000000"/>
                <w:kern w:val="0"/>
                <w:sz w:val="20"/>
                <w:szCs w:val="20"/>
                <w:lang w:val="x-none"/>
              </w:rPr>
              <w:t xml:space="preserve"> </w:t>
            </w:r>
            <w:r>
              <w:rPr>
                <w:rFonts w:asciiTheme="minorEastAsia" w:hAnsiTheme="minorEastAsia" w:cstheme="minorEastAsia" w:hint="eastAsia"/>
                <w:color w:val="000000"/>
                <w:kern w:val="0"/>
                <w:sz w:val="20"/>
                <w:szCs w:val="20"/>
                <w:lang w:val="x-none"/>
              </w:rPr>
              <w:t>定的用途的建筑物、构筑物重建、扩建的处罚</w:t>
            </w:r>
          </w:p>
        </w:tc>
        <w:tc>
          <w:tcPr>
            <w:tcW w:w="3833"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《土地管理法实施条例》（</w:t>
            </w:r>
            <w:r>
              <w:rPr>
                <w:rFonts w:asciiTheme="minorEastAsia" w:hAnsiTheme="minorEastAsia" w:cstheme="minorEastAsia" w:hint="eastAsia"/>
                <w:color w:val="000000"/>
                <w:kern w:val="0"/>
                <w:sz w:val="20"/>
                <w:szCs w:val="20"/>
                <w:lang w:val="x-none"/>
              </w:rPr>
              <w:t>2021</w:t>
            </w:r>
            <w:r>
              <w:rPr>
                <w:rFonts w:asciiTheme="minorEastAsia" w:hAnsiTheme="minorEastAsia" w:cstheme="minorEastAsia" w:hint="eastAsia"/>
                <w:color w:val="000000"/>
                <w:kern w:val="0"/>
                <w:sz w:val="20"/>
                <w:szCs w:val="20"/>
                <w:lang w:val="x-none"/>
              </w:rPr>
              <w:t>年</w:t>
            </w:r>
            <w:r>
              <w:rPr>
                <w:rFonts w:asciiTheme="minorEastAsia" w:hAnsiTheme="minorEastAsia" w:cstheme="minorEastAsia" w:hint="eastAsia"/>
                <w:color w:val="000000"/>
                <w:kern w:val="0"/>
                <w:sz w:val="20"/>
                <w:szCs w:val="20"/>
                <w:lang w:val="x-none"/>
              </w:rPr>
              <w:t>7</w:t>
            </w:r>
            <w:r>
              <w:rPr>
                <w:rFonts w:asciiTheme="minorEastAsia" w:hAnsiTheme="minorEastAsia" w:cstheme="minorEastAsia" w:hint="eastAsia"/>
                <w:color w:val="000000"/>
                <w:kern w:val="0"/>
                <w:sz w:val="20"/>
                <w:szCs w:val="20"/>
                <w:lang w:val="x-none"/>
              </w:rPr>
              <w:t>月</w:t>
            </w:r>
            <w:r>
              <w:rPr>
                <w:rFonts w:asciiTheme="minorEastAsia" w:hAnsiTheme="minorEastAsia" w:cstheme="minorEastAsia" w:hint="eastAsia"/>
                <w:color w:val="000000"/>
                <w:kern w:val="0"/>
                <w:sz w:val="20"/>
                <w:szCs w:val="20"/>
                <w:lang w:val="x-none"/>
              </w:rPr>
              <w:t>2</w:t>
            </w:r>
            <w:r>
              <w:rPr>
                <w:rFonts w:asciiTheme="minorEastAsia" w:hAnsiTheme="minorEastAsia" w:cstheme="minorEastAsia" w:hint="eastAsia"/>
                <w:color w:val="000000"/>
                <w:kern w:val="0"/>
                <w:sz w:val="20"/>
                <w:szCs w:val="20"/>
                <w:lang w:val="x-none"/>
              </w:rPr>
              <w:t>日第三次修订）第五十三条</w:t>
            </w:r>
          </w:p>
        </w:tc>
      </w:tr>
      <w:tr>
        <w:tblPrEx>
          <w:tblW w:w="9215" w:type="dxa"/>
          <w:tblInd w:w="-318" w:type="dxa"/>
          <w:tblLook w:val="04A0"/>
        </w:tblPrEx>
        <w:trPr>
          <w:trHeight w:val="92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66</w:t>
            </w:r>
          </w:p>
        </w:tc>
        <w:tc>
          <w:tcPr>
            <w:tcW w:w="4814"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对建设项目施工和地质勘查临时占用耕地的土地使用者，自临时用地期满之日起</w:t>
            </w:r>
            <w:r>
              <w:rPr>
                <w:rFonts w:asciiTheme="minorEastAsia" w:hAnsiTheme="minorEastAsia" w:cstheme="minorEastAsia" w:hint="eastAsia"/>
                <w:color w:val="000000"/>
                <w:kern w:val="0"/>
                <w:sz w:val="20"/>
                <w:szCs w:val="20"/>
                <w:lang w:val="x-none"/>
              </w:rPr>
              <w:t>1</w:t>
            </w:r>
            <w:r>
              <w:rPr>
                <w:rFonts w:asciiTheme="minorEastAsia" w:hAnsiTheme="minorEastAsia" w:cstheme="minorEastAsia" w:hint="eastAsia"/>
                <w:color w:val="000000"/>
                <w:kern w:val="0"/>
                <w:sz w:val="20"/>
                <w:szCs w:val="20"/>
                <w:lang w:val="x-none"/>
              </w:rPr>
              <w:t>年以上未恢复</w:t>
            </w:r>
            <w:r>
              <w:rPr>
                <w:rFonts w:asciiTheme="minorEastAsia" w:hAnsiTheme="minorEastAsia" w:cstheme="minorEastAsia" w:hint="eastAsia"/>
                <w:color w:val="000000"/>
                <w:kern w:val="0"/>
                <w:sz w:val="20"/>
                <w:szCs w:val="20"/>
                <w:lang w:val="x-none"/>
              </w:rPr>
              <w:t xml:space="preserve"> </w:t>
            </w:r>
            <w:r>
              <w:rPr>
                <w:rFonts w:asciiTheme="minorEastAsia" w:hAnsiTheme="minorEastAsia" w:cstheme="minorEastAsia" w:hint="eastAsia"/>
                <w:color w:val="000000"/>
                <w:kern w:val="0"/>
                <w:sz w:val="20"/>
                <w:szCs w:val="20"/>
                <w:lang w:val="x-none"/>
              </w:rPr>
              <w:t>种植条件的处罚</w:t>
            </w:r>
          </w:p>
        </w:tc>
        <w:tc>
          <w:tcPr>
            <w:tcW w:w="3833"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《土地管理法实施条例》（</w:t>
            </w:r>
            <w:r>
              <w:rPr>
                <w:rFonts w:asciiTheme="minorEastAsia" w:hAnsiTheme="minorEastAsia" w:cstheme="minorEastAsia" w:hint="eastAsia"/>
                <w:color w:val="000000"/>
                <w:kern w:val="0"/>
                <w:sz w:val="20"/>
                <w:szCs w:val="20"/>
                <w:lang w:val="x-none"/>
              </w:rPr>
              <w:t>2021</w:t>
            </w:r>
            <w:r>
              <w:rPr>
                <w:rFonts w:asciiTheme="minorEastAsia" w:hAnsiTheme="minorEastAsia" w:cstheme="minorEastAsia" w:hint="eastAsia"/>
                <w:color w:val="000000"/>
                <w:kern w:val="0"/>
                <w:sz w:val="20"/>
                <w:szCs w:val="20"/>
                <w:lang w:val="x-none"/>
              </w:rPr>
              <w:t>年</w:t>
            </w:r>
            <w:r>
              <w:rPr>
                <w:rFonts w:asciiTheme="minorEastAsia" w:hAnsiTheme="minorEastAsia" w:cstheme="minorEastAsia" w:hint="eastAsia"/>
                <w:color w:val="000000"/>
                <w:kern w:val="0"/>
                <w:sz w:val="20"/>
                <w:szCs w:val="20"/>
                <w:lang w:val="x-none"/>
              </w:rPr>
              <w:t>7</w:t>
            </w:r>
            <w:r>
              <w:rPr>
                <w:rFonts w:asciiTheme="minorEastAsia" w:hAnsiTheme="minorEastAsia" w:cstheme="minorEastAsia" w:hint="eastAsia"/>
                <w:color w:val="000000"/>
                <w:kern w:val="0"/>
                <w:sz w:val="20"/>
                <w:szCs w:val="20"/>
                <w:lang w:val="x-none"/>
              </w:rPr>
              <w:t>月</w:t>
            </w:r>
            <w:r>
              <w:rPr>
                <w:rFonts w:asciiTheme="minorEastAsia" w:hAnsiTheme="minorEastAsia" w:cstheme="minorEastAsia" w:hint="eastAsia"/>
                <w:color w:val="000000"/>
                <w:kern w:val="0"/>
                <w:sz w:val="20"/>
                <w:szCs w:val="20"/>
                <w:lang w:val="x-none"/>
              </w:rPr>
              <w:t>2</w:t>
            </w:r>
            <w:r>
              <w:rPr>
                <w:rFonts w:asciiTheme="minorEastAsia" w:hAnsiTheme="minorEastAsia" w:cstheme="minorEastAsia" w:hint="eastAsia"/>
                <w:color w:val="000000"/>
                <w:kern w:val="0"/>
                <w:sz w:val="20"/>
                <w:szCs w:val="20"/>
                <w:lang w:val="x-none"/>
              </w:rPr>
              <w:t>日第三次修订）第二十二条、第五十六条</w:t>
            </w:r>
          </w:p>
        </w:tc>
      </w:tr>
      <w:tr>
        <w:tblPrEx>
          <w:tblW w:w="9215" w:type="dxa"/>
          <w:tblInd w:w="-318" w:type="dxa"/>
          <w:tblLook w:val="04A0"/>
        </w:tblPrEx>
        <w:trPr>
          <w:trHeight w:val="92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67</w:t>
            </w:r>
          </w:p>
        </w:tc>
        <w:tc>
          <w:tcPr>
            <w:tcW w:w="4814"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对非法占用基本农田建窑、建房、建坟、挖砂、采石、采矿、</w:t>
            </w:r>
            <w:r>
              <w:rPr>
                <w:rFonts w:asciiTheme="minorEastAsia" w:hAnsiTheme="minorEastAsia" w:cstheme="minorEastAsia" w:hint="eastAsia"/>
                <w:color w:val="000000"/>
                <w:kern w:val="0"/>
                <w:sz w:val="20"/>
                <w:szCs w:val="20"/>
                <w:lang w:val="x-none"/>
              </w:rPr>
              <w:t xml:space="preserve"> </w:t>
            </w:r>
            <w:r>
              <w:rPr>
                <w:rFonts w:asciiTheme="minorEastAsia" w:hAnsiTheme="minorEastAsia" w:cstheme="minorEastAsia" w:hint="eastAsia"/>
                <w:color w:val="000000"/>
                <w:kern w:val="0"/>
                <w:sz w:val="20"/>
                <w:szCs w:val="20"/>
                <w:lang w:val="x-none"/>
              </w:rPr>
              <w:t>取土、堆放固体废弃物或者从事</w:t>
            </w:r>
            <w:r>
              <w:rPr>
                <w:rFonts w:asciiTheme="minorEastAsia" w:hAnsiTheme="minorEastAsia" w:cstheme="minorEastAsia" w:hint="eastAsia"/>
                <w:color w:val="000000"/>
                <w:kern w:val="0"/>
                <w:sz w:val="20"/>
                <w:szCs w:val="20"/>
                <w:lang w:val="x-none"/>
              </w:rPr>
              <w:t xml:space="preserve"> </w:t>
            </w:r>
            <w:r>
              <w:rPr>
                <w:rFonts w:asciiTheme="minorEastAsia" w:hAnsiTheme="minorEastAsia" w:cstheme="minorEastAsia" w:hint="eastAsia"/>
                <w:color w:val="000000"/>
                <w:kern w:val="0"/>
                <w:sz w:val="20"/>
                <w:szCs w:val="20"/>
                <w:lang w:val="x-none"/>
              </w:rPr>
              <w:t>其他活动破坏基本农田，毁坏</w:t>
            </w:r>
            <w:r>
              <w:rPr>
                <w:rFonts w:asciiTheme="minorEastAsia" w:hAnsiTheme="minorEastAsia" w:cstheme="minorEastAsia" w:hint="eastAsia"/>
                <w:color w:val="000000"/>
                <w:kern w:val="0"/>
                <w:sz w:val="20"/>
                <w:szCs w:val="20"/>
                <w:lang w:val="x-none"/>
              </w:rPr>
              <w:t xml:space="preserve"> </w:t>
            </w:r>
            <w:r>
              <w:rPr>
                <w:rFonts w:asciiTheme="minorEastAsia" w:hAnsiTheme="minorEastAsia" w:cstheme="minorEastAsia" w:hint="eastAsia"/>
                <w:color w:val="000000"/>
                <w:kern w:val="0"/>
                <w:sz w:val="20"/>
                <w:szCs w:val="20"/>
                <w:lang w:val="x-none"/>
              </w:rPr>
              <w:t>植条件的处罚</w:t>
            </w:r>
          </w:p>
        </w:tc>
        <w:tc>
          <w:tcPr>
            <w:tcW w:w="3833"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《基本农田保护条例》（</w:t>
            </w:r>
            <w:r>
              <w:rPr>
                <w:rFonts w:asciiTheme="minorEastAsia" w:hAnsiTheme="minorEastAsia" w:cstheme="minorEastAsia" w:hint="eastAsia"/>
                <w:color w:val="000000"/>
                <w:kern w:val="0"/>
                <w:sz w:val="20"/>
                <w:szCs w:val="20"/>
                <w:lang w:val="x-none"/>
              </w:rPr>
              <w:t>2011</w:t>
            </w:r>
            <w:r>
              <w:rPr>
                <w:rFonts w:asciiTheme="minorEastAsia" w:hAnsiTheme="minorEastAsia" w:cstheme="minorEastAsia" w:hint="eastAsia"/>
                <w:color w:val="000000"/>
                <w:kern w:val="0"/>
                <w:sz w:val="20"/>
                <w:szCs w:val="20"/>
                <w:lang w:val="x-none"/>
              </w:rPr>
              <w:t>年</w:t>
            </w:r>
            <w:r>
              <w:rPr>
                <w:rFonts w:asciiTheme="minorEastAsia" w:hAnsiTheme="minorEastAsia" w:cstheme="minorEastAsia" w:hint="eastAsia"/>
                <w:color w:val="000000"/>
                <w:kern w:val="0"/>
                <w:sz w:val="20"/>
                <w:szCs w:val="20"/>
                <w:lang w:val="x-none"/>
              </w:rPr>
              <w:t>1</w:t>
            </w:r>
            <w:r>
              <w:rPr>
                <w:rFonts w:asciiTheme="minorEastAsia" w:hAnsiTheme="minorEastAsia" w:cstheme="minorEastAsia" w:hint="eastAsia"/>
                <w:color w:val="000000"/>
                <w:kern w:val="0"/>
                <w:sz w:val="20"/>
                <w:szCs w:val="20"/>
                <w:lang w:val="x-none"/>
              </w:rPr>
              <w:t>月</w:t>
            </w:r>
            <w:r>
              <w:rPr>
                <w:rFonts w:asciiTheme="minorEastAsia" w:hAnsiTheme="minorEastAsia" w:cstheme="minorEastAsia" w:hint="eastAsia"/>
                <w:color w:val="000000"/>
                <w:kern w:val="0"/>
                <w:sz w:val="20"/>
                <w:szCs w:val="20"/>
                <w:lang w:val="x-none"/>
              </w:rPr>
              <w:t>8</w:t>
            </w:r>
            <w:r>
              <w:rPr>
                <w:rFonts w:asciiTheme="minorEastAsia" w:hAnsiTheme="minorEastAsia" w:cstheme="minorEastAsia" w:hint="eastAsia"/>
                <w:color w:val="000000"/>
                <w:kern w:val="0"/>
                <w:sz w:val="20"/>
                <w:szCs w:val="20"/>
                <w:lang w:val="x-none"/>
              </w:rPr>
              <w:t>日修订）第三十三条</w:t>
            </w:r>
          </w:p>
        </w:tc>
      </w:tr>
      <w:tr>
        <w:tblPrEx>
          <w:tblW w:w="9215" w:type="dxa"/>
          <w:tblInd w:w="-318" w:type="dxa"/>
          <w:tblLook w:val="04A0"/>
        </w:tblPrEx>
        <w:trPr>
          <w:trHeight w:val="92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68</w:t>
            </w:r>
          </w:p>
        </w:tc>
        <w:tc>
          <w:tcPr>
            <w:tcW w:w="4814"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对破坏或者擅自改变基本农田保护区标志的处罚</w:t>
            </w:r>
          </w:p>
        </w:tc>
        <w:tc>
          <w:tcPr>
            <w:tcW w:w="3833"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《基本农田保护条例》（</w:t>
            </w:r>
            <w:r>
              <w:rPr>
                <w:rFonts w:asciiTheme="minorEastAsia" w:hAnsiTheme="minorEastAsia" w:cstheme="minorEastAsia" w:hint="eastAsia"/>
                <w:color w:val="000000"/>
                <w:kern w:val="0"/>
                <w:sz w:val="20"/>
                <w:szCs w:val="20"/>
                <w:lang w:val="x-none"/>
              </w:rPr>
              <w:t>2011</w:t>
            </w:r>
            <w:r>
              <w:rPr>
                <w:rFonts w:asciiTheme="minorEastAsia" w:hAnsiTheme="minorEastAsia" w:cstheme="minorEastAsia" w:hint="eastAsia"/>
                <w:color w:val="000000"/>
                <w:kern w:val="0"/>
                <w:sz w:val="20"/>
                <w:szCs w:val="20"/>
                <w:lang w:val="x-none"/>
              </w:rPr>
              <w:t>年</w:t>
            </w:r>
            <w:r>
              <w:rPr>
                <w:rFonts w:asciiTheme="minorEastAsia" w:hAnsiTheme="minorEastAsia" w:cstheme="minorEastAsia" w:hint="eastAsia"/>
                <w:color w:val="000000"/>
                <w:kern w:val="0"/>
                <w:sz w:val="20"/>
                <w:szCs w:val="20"/>
                <w:lang w:val="x-none"/>
              </w:rPr>
              <w:t>1</w:t>
            </w:r>
            <w:r>
              <w:rPr>
                <w:rFonts w:asciiTheme="minorEastAsia" w:hAnsiTheme="minorEastAsia" w:cstheme="minorEastAsia" w:hint="eastAsia"/>
                <w:color w:val="000000"/>
                <w:kern w:val="0"/>
                <w:sz w:val="20"/>
                <w:szCs w:val="20"/>
                <w:lang w:val="x-none"/>
              </w:rPr>
              <w:t>月</w:t>
            </w:r>
            <w:r>
              <w:rPr>
                <w:rFonts w:asciiTheme="minorEastAsia" w:hAnsiTheme="minorEastAsia" w:cstheme="minorEastAsia" w:hint="eastAsia"/>
                <w:color w:val="000000"/>
                <w:kern w:val="0"/>
                <w:sz w:val="20"/>
                <w:szCs w:val="20"/>
                <w:lang w:val="x-none"/>
              </w:rPr>
              <w:t>8</w:t>
            </w:r>
            <w:r>
              <w:rPr>
                <w:rFonts w:asciiTheme="minorEastAsia" w:hAnsiTheme="minorEastAsia" w:cstheme="minorEastAsia" w:hint="eastAsia"/>
                <w:color w:val="000000"/>
                <w:kern w:val="0"/>
                <w:sz w:val="20"/>
                <w:szCs w:val="20"/>
                <w:lang w:val="x-none"/>
              </w:rPr>
              <w:t>日修订）第三十二条</w:t>
            </w:r>
          </w:p>
        </w:tc>
      </w:tr>
      <w:tr>
        <w:tblPrEx>
          <w:tblW w:w="9215" w:type="dxa"/>
          <w:tblInd w:w="-318" w:type="dxa"/>
          <w:tblLook w:val="04A0"/>
        </w:tblPrEx>
        <w:trPr>
          <w:trHeight w:val="92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69</w:t>
            </w:r>
          </w:p>
        </w:tc>
        <w:tc>
          <w:tcPr>
            <w:tcW w:w="4814"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对未取得采矿许可证擅自采矿的处罚</w:t>
            </w:r>
          </w:p>
        </w:tc>
        <w:tc>
          <w:tcPr>
            <w:tcW w:w="3833"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《中华人民共和国矿产资源法》（</w:t>
            </w:r>
            <w:r>
              <w:rPr>
                <w:rFonts w:asciiTheme="minorEastAsia" w:hAnsiTheme="minorEastAsia" w:cstheme="minorEastAsia" w:hint="eastAsia"/>
                <w:color w:val="000000"/>
                <w:kern w:val="0"/>
                <w:sz w:val="20"/>
                <w:szCs w:val="20"/>
                <w:lang w:val="x-none"/>
              </w:rPr>
              <w:t>2009</w:t>
            </w:r>
            <w:r>
              <w:rPr>
                <w:rFonts w:asciiTheme="minorEastAsia" w:hAnsiTheme="minorEastAsia" w:cstheme="minorEastAsia" w:hint="eastAsia"/>
                <w:color w:val="000000"/>
                <w:kern w:val="0"/>
                <w:sz w:val="20"/>
                <w:szCs w:val="20"/>
                <w:lang w:val="x-none"/>
              </w:rPr>
              <w:t>年</w:t>
            </w:r>
            <w:r>
              <w:rPr>
                <w:rFonts w:asciiTheme="minorEastAsia" w:hAnsiTheme="minorEastAsia" w:cstheme="minorEastAsia" w:hint="eastAsia"/>
                <w:color w:val="000000"/>
                <w:kern w:val="0"/>
                <w:sz w:val="20"/>
                <w:szCs w:val="20"/>
                <w:lang w:val="x-none"/>
              </w:rPr>
              <w:t>8</w:t>
            </w:r>
            <w:r>
              <w:rPr>
                <w:rFonts w:asciiTheme="minorEastAsia" w:hAnsiTheme="minorEastAsia" w:cstheme="minorEastAsia" w:hint="eastAsia"/>
                <w:color w:val="000000"/>
                <w:kern w:val="0"/>
                <w:sz w:val="20"/>
                <w:szCs w:val="20"/>
                <w:lang w:val="x-none"/>
              </w:rPr>
              <w:t>月</w:t>
            </w:r>
            <w:r>
              <w:rPr>
                <w:rFonts w:asciiTheme="minorEastAsia" w:hAnsiTheme="minorEastAsia" w:cstheme="minorEastAsia" w:hint="eastAsia"/>
                <w:color w:val="000000"/>
                <w:kern w:val="0"/>
                <w:sz w:val="20"/>
                <w:szCs w:val="20"/>
                <w:lang w:val="x-none"/>
              </w:rPr>
              <w:t>27</w:t>
            </w:r>
            <w:r>
              <w:rPr>
                <w:rFonts w:asciiTheme="minorEastAsia" w:hAnsiTheme="minorEastAsia" w:cstheme="minorEastAsia" w:hint="eastAsia"/>
                <w:color w:val="000000"/>
                <w:kern w:val="0"/>
                <w:sz w:val="20"/>
                <w:szCs w:val="20"/>
                <w:lang w:val="x-none"/>
              </w:rPr>
              <w:t>日第二次修正）第三十九条</w:t>
            </w:r>
          </w:p>
        </w:tc>
      </w:tr>
      <w:tr>
        <w:tblPrEx>
          <w:tblW w:w="9215" w:type="dxa"/>
          <w:tblInd w:w="-318" w:type="dxa"/>
          <w:tblLook w:val="04A0"/>
        </w:tblPrEx>
        <w:trPr>
          <w:trHeight w:val="92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70</w:t>
            </w:r>
          </w:p>
        </w:tc>
        <w:tc>
          <w:tcPr>
            <w:tcW w:w="4814"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对未取得勘查许可证擅自进行勘査工作的处罚</w:t>
            </w:r>
          </w:p>
        </w:tc>
        <w:tc>
          <w:tcPr>
            <w:tcW w:w="3833"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《矿产资源勘査区块登记管理办法》（</w:t>
            </w:r>
            <w:r>
              <w:rPr>
                <w:rFonts w:asciiTheme="minorEastAsia" w:hAnsiTheme="minorEastAsia" w:cstheme="minorEastAsia" w:hint="eastAsia"/>
                <w:color w:val="000000"/>
                <w:kern w:val="0"/>
                <w:sz w:val="20"/>
                <w:szCs w:val="20"/>
                <w:lang w:val="x-none"/>
              </w:rPr>
              <w:t>2014</w:t>
            </w:r>
            <w:r>
              <w:rPr>
                <w:rFonts w:asciiTheme="minorEastAsia" w:hAnsiTheme="minorEastAsia" w:cstheme="minorEastAsia" w:hint="eastAsia"/>
                <w:color w:val="000000"/>
                <w:kern w:val="0"/>
                <w:sz w:val="20"/>
                <w:szCs w:val="20"/>
                <w:lang w:val="x-none"/>
              </w:rPr>
              <w:t>年</w:t>
            </w:r>
            <w:r>
              <w:rPr>
                <w:rFonts w:asciiTheme="minorEastAsia" w:hAnsiTheme="minorEastAsia" w:cstheme="minorEastAsia" w:hint="eastAsia"/>
                <w:color w:val="000000"/>
                <w:kern w:val="0"/>
                <w:sz w:val="20"/>
                <w:szCs w:val="20"/>
                <w:lang w:val="x-none"/>
              </w:rPr>
              <w:t>7</w:t>
            </w:r>
            <w:r>
              <w:rPr>
                <w:rFonts w:asciiTheme="minorEastAsia" w:hAnsiTheme="minorEastAsia" w:cstheme="minorEastAsia" w:hint="eastAsia"/>
                <w:color w:val="000000"/>
                <w:kern w:val="0"/>
                <w:sz w:val="20"/>
                <w:szCs w:val="20"/>
                <w:lang w:val="x-none"/>
              </w:rPr>
              <w:t>月</w:t>
            </w:r>
            <w:r>
              <w:rPr>
                <w:rFonts w:asciiTheme="minorEastAsia" w:hAnsiTheme="minorEastAsia" w:cstheme="minorEastAsia" w:hint="eastAsia"/>
                <w:color w:val="000000"/>
                <w:kern w:val="0"/>
                <w:sz w:val="20"/>
                <w:szCs w:val="20"/>
                <w:lang w:val="x-none"/>
              </w:rPr>
              <w:t>2</w:t>
            </w:r>
            <w:r>
              <w:rPr>
                <w:rFonts w:asciiTheme="minorEastAsia" w:hAnsiTheme="minorEastAsia" w:cstheme="minorEastAsia" w:hint="eastAsia"/>
                <w:color w:val="000000"/>
                <w:kern w:val="0"/>
                <w:sz w:val="20"/>
                <w:szCs w:val="20"/>
                <w:lang w:val="x-none"/>
              </w:rPr>
              <w:t>9</w:t>
            </w:r>
            <w:r>
              <w:rPr>
                <w:rFonts w:asciiTheme="minorEastAsia" w:hAnsiTheme="minorEastAsia" w:cstheme="minorEastAsia" w:hint="eastAsia"/>
                <w:color w:val="000000"/>
                <w:kern w:val="0"/>
                <w:sz w:val="20"/>
                <w:szCs w:val="20"/>
                <w:lang w:val="x-none"/>
              </w:rPr>
              <w:t>日修订）第二十六条</w:t>
            </w:r>
          </w:p>
        </w:tc>
      </w:tr>
      <w:tr>
        <w:tblPrEx>
          <w:tblW w:w="9215" w:type="dxa"/>
          <w:tblInd w:w="-318" w:type="dxa"/>
          <w:tblLook w:val="04A0"/>
        </w:tblPrEx>
        <w:trPr>
          <w:trHeight w:val="92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71</w:t>
            </w:r>
          </w:p>
        </w:tc>
        <w:tc>
          <w:tcPr>
            <w:tcW w:w="4814"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对破坏或者擅自移动矿区范围界桩或者地面标志的处罚</w:t>
            </w:r>
          </w:p>
        </w:tc>
        <w:tc>
          <w:tcPr>
            <w:tcW w:w="3833"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《矿产资源开采登记管理办法》（</w:t>
            </w:r>
            <w:r>
              <w:rPr>
                <w:rFonts w:asciiTheme="minorEastAsia" w:hAnsiTheme="minorEastAsia" w:cstheme="minorEastAsia" w:hint="eastAsia"/>
                <w:color w:val="000000"/>
                <w:kern w:val="0"/>
                <w:sz w:val="20"/>
                <w:szCs w:val="20"/>
                <w:lang w:val="x-none"/>
              </w:rPr>
              <w:t>2014</w:t>
            </w:r>
            <w:r>
              <w:rPr>
                <w:rFonts w:asciiTheme="minorEastAsia" w:hAnsiTheme="minorEastAsia" w:cstheme="minorEastAsia" w:hint="eastAsia"/>
                <w:color w:val="000000"/>
                <w:kern w:val="0"/>
                <w:sz w:val="20"/>
                <w:szCs w:val="20"/>
                <w:lang w:val="x-none"/>
              </w:rPr>
              <w:t>年</w:t>
            </w:r>
            <w:r>
              <w:rPr>
                <w:rFonts w:asciiTheme="minorEastAsia" w:hAnsiTheme="minorEastAsia" w:cstheme="minorEastAsia" w:hint="eastAsia"/>
                <w:color w:val="000000"/>
                <w:kern w:val="0"/>
                <w:sz w:val="20"/>
                <w:szCs w:val="20"/>
                <w:lang w:val="x-none"/>
              </w:rPr>
              <w:t>7</w:t>
            </w:r>
            <w:r>
              <w:rPr>
                <w:rFonts w:asciiTheme="minorEastAsia" w:hAnsiTheme="minorEastAsia" w:cstheme="minorEastAsia" w:hint="eastAsia"/>
                <w:color w:val="000000"/>
                <w:kern w:val="0"/>
                <w:sz w:val="20"/>
                <w:szCs w:val="20"/>
                <w:lang w:val="x-none"/>
              </w:rPr>
              <w:t>月</w:t>
            </w:r>
            <w:r>
              <w:rPr>
                <w:rFonts w:asciiTheme="minorEastAsia" w:hAnsiTheme="minorEastAsia" w:cstheme="minorEastAsia" w:hint="eastAsia"/>
                <w:color w:val="000000"/>
                <w:kern w:val="0"/>
                <w:sz w:val="20"/>
                <w:szCs w:val="20"/>
                <w:lang w:val="x-none"/>
              </w:rPr>
              <w:t>29</w:t>
            </w:r>
            <w:r>
              <w:rPr>
                <w:rFonts w:asciiTheme="minorEastAsia" w:hAnsiTheme="minorEastAsia" w:cstheme="minorEastAsia" w:hint="eastAsia"/>
                <w:color w:val="000000"/>
                <w:kern w:val="0"/>
                <w:sz w:val="20"/>
                <w:szCs w:val="20"/>
                <w:lang w:val="x-none"/>
              </w:rPr>
              <w:t>日修订）第十九条</w:t>
            </w:r>
          </w:p>
        </w:tc>
      </w:tr>
      <w:tr>
        <w:tblPrEx>
          <w:tblW w:w="9215" w:type="dxa"/>
          <w:tblInd w:w="-318" w:type="dxa"/>
          <w:tblLook w:val="04A0"/>
        </w:tblPrEx>
        <w:trPr>
          <w:trHeight w:val="92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72</w:t>
            </w:r>
          </w:p>
        </w:tc>
        <w:tc>
          <w:tcPr>
            <w:tcW w:w="4814"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对扰乱、阻碍矿山地质环境保护与治理恢复工作，侵占、损坏、损毁矿山地质环境监测设施或者矿山地质环境保护与治理恢复设施的处罚</w:t>
            </w:r>
          </w:p>
        </w:tc>
        <w:tc>
          <w:tcPr>
            <w:tcW w:w="3833"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《矿山地质环境保护规定》（</w:t>
            </w:r>
            <w:r>
              <w:rPr>
                <w:rFonts w:asciiTheme="minorEastAsia" w:hAnsiTheme="minorEastAsia" w:cstheme="minorEastAsia" w:hint="eastAsia"/>
                <w:color w:val="000000"/>
                <w:kern w:val="0"/>
                <w:sz w:val="20"/>
                <w:szCs w:val="20"/>
                <w:lang w:val="x-none"/>
              </w:rPr>
              <w:t>2019</w:t>
            </w:r>
            <w:r>
              <w:rPr>
                <w:rFonts w:asciiTheme="minorEastAsia" w:hAnsiTheme="minorEastAsia" w:cstheme="minorEastAsia" w:hint="eastAsia"/>
                <w:color w:val="000000"/>
                <w:kern w:val="0"/>
                <w:sz w:val="20"/>
                <w:szCs w:val="20"/>
                <w:lang w:val="x-none"/>
              </w:rPr>
              <w:t>年</w:t>
            </w:r>
            <w:r>
              <w:rPr>
                <w:rFonts w:asciiTheme="minorEastAsia" w:hAnsiTheme="minorEastAsia" w:cstheme="minorEastAsia" w:hint="eastAsia"/>
                <w:color w:val="000000"/>
                <w:kern w:val="0"/>
                <w:sz w:val="20"/>
                <w:szCs w:val="20"/>
                <w:lang w:val="x-none"/>
              </w:rPr>
              <w:t>7</w:t>
            </w:r>
            <w:r>
              <w:rPr>
                <w:rFonts w:asciiTheme="minorEastAsia" w:hAnsiTheme="minorEastAsia" w:cstheme="minorEastAsia" w:hint="eastAsia"/>
                <w:color w:val="000000"/>
                <w:kern w:val="0"/>
                <w:sz w:val="20"/>
                <w:szCs w:val="20"/>
                <w:lang w:val="x-none"/>
              </w:rPr>
              <w:t>月</w:t>
            </w:r>
            <w:r>
              <w:rPr>
                <w:rFonts w:asciiTheme="minorEastAsia" w:hAnsiTheme="minorEastAsia" w:cstheme="minorEastAsia" w:hint="eastAsia"/>
                <w:color w:val="000000"/>
                <w:kern w:val="0"/>
                <w:sz w:val="20"/>
                <w:szCs w:val="20"/>
                <w:lang w:val="x-none"/>
              </w:rPr>
              <w:t>16</w:t>
            </w:r>
            <w:r>
              <w:rPr>
                <w:rFonts w:asciiTheme="minorEastAsia" w:hAnsiTheme="minorEastAsia" w:cstheme="minorEastAsia" w:hint="eastAsia"/>
                <w:color w:val="000000"/>
                <w:kern w:val="0"/>
                <w:sz w:val="20"/>
                <w:szCs w:val="20"/>
                <w:lang w:val="x-none"/>
              </w:rPr>
              <w:t>日第三次修正）第三十条，《河北省非煤矿山综合治理条例》第四十九条</w:t>
            </w:r>
          </w:p>
        </w:tc>
      </w:tr>
      <w:tr>
        <w:tblPrEx>
          <w:tblW w:w="9215" w:type="dxa"/>
          <w:tblInd w:w="-318" w:type="dxa"/>
          <w:tblLook w:val="04A0"/>
        </w:tblPrEx>
        <w:trPr>
          <w:trHeight w:val="92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73</w:t>
            </w:r>
          </w:p>
        </w:tc>
        <w:tc>
          <w:tcPr>
            <w:tcW w:w="4814"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对未经批准发掘古生物化石的处罚</w:t>
            </w:r>
          </w:p>
        </w:tc>
        <w:tc>
          <w:tcPr>
            <w:tcW w:w="3833"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《古生物化石保护条例》（</w:t>
            </w:r>
            <w:r>
              <w:rPr>
                <w:rFonts w:asciiTheme="minorEastAsia" w:hAnsiTheme="minorEastAsia" w:cstheme="minorEastAsia" w:hint="eastAsia"/>
                <w:color w:val="000000"/>
                <w:kern w:val="0"/>
                <w:sz w:val="20"/>
                <w:szCs w:val="20"/>
                <w:lang w:val="x-none"/>
              </w:rPr>
              <w:t>2019</w:t>
            </w:r>
            <w:r>
              <w:rPr>
                <w:rFonts w:asciiTheme="minorEastAsia" w:hAnsiTheme="minorEastAsia" w:cstheme="minorEastAsia" w:hint="eastAsia"/>
                <w:color w:val="000000"/>
                <w:kern w:val="0"/>
                <w:sz w:val="20"/>
                <w:szCs w:val="20"/>
                <w:lang w:val="x-none"/>
              </w:rPr>
              <w:t>年</w:t>
            </w:r>
            <w:r>
              <w:rPr>
                <w:rFonts w:asciiTheme="minorEastAsia" w:hAnsiTheme="minorEastAsia" w:cstheme="minorEastAsia" w:hint="eastAsia"/>
                <w:color w:val="000000"/>
                <w:kern w:val="0"/>
                <w:sz w:val="20"/>
                <w:szCs w:val="20"/>
                <w:lang w:val="x-none"/>
              </w:rPr>
              <w:t>3</w:t>
            </w:r>
            <w:r>
              <w:rPr>
                <w:rFonts w:asciiTheme="minorEastAsia" w:hAnsiTheme="minorEastAsia" w:cstheme="minorEastAsia" w:hint="eastAsia"/>
                <w:color w:val="000000"/>
                <w:kern w:val="0"/>
                <w:sz w:val="20"/>
                <w:szCs w:val="20"/>
                <w:lang w:val="x-none"/>
              </w:rPr>
              <w:t>月</w:t>
            </w:r>
            <w:r>
              <w:rPr>
                <w:rFonts w:asciiTheme="minorEastAsia" w:hAnsiTheme="minorEastAsia" w:cstheme="minorEastAsia" w:hint="eastAsia"/>
                <w:color w:val="000000"/>
                <w:kern w:val="0"/>
                <w:sz w:val="20"/>
                <w:szCs w:val="20"/>
                <w:lang w:val="x-none"/>
              </w:rPr>
              <w:t>2</w:t>
            </w:r>
            <w:r>
              <w:rPr>
                <w:rFonts w:asciiTheme="minorEastAsia" w:hAnsiTheme="minorEastAsia" w:cstheme="minorEastAsia" w:hint="eastAsia"/>
                <w:color w:val="000000"/>
                <w:kern w:val="0"/>
                <w:sz w:val="20"/>
                <w:szCs w:val="20"/>
                <w:lang w:val="x-none"/>
              </w:rPr>
              <w:t>日修订）第三十六条第一项，《古生物化石保护条例实施办法（</w:t>
            </w:r>
            <w:r>
              <w:rPr>
                <w:rFonts w:asciiTheme="minorEastAsia" w:hAnsiTheme="minorEastAsia" w:cstheme="minorEastAsia" w:hint="eastAsia"/>
                <w:color w:val="000000"/>
                <w:kern w:val="0"/>
                <w:sz w:val="20"/>
                <w:szCs w:val="20"/>
                <w:lang w:val="x-none"/>
              </w:rPr>
              <w:t>2019</w:t>
            </w:r>
            <w:r>
              <w:rPr>
                <w:rFonts w:asciiTheme="minorEastAsia" w:hAnsiTheme="minorEastAsia" w:cstheme="minorEastAsia" w:hint="eastAsia"/>
                <w:color w:val="000000"/>
                <w:kern w:val="0"/>
                <w:sz w:val="20"/>
                <w:szCs w:val="20"/>
                <w:lang w:val="x-none"/>
              </w:rPr>
              <w:t>年</w:t>
            </w:r>
            <w:r>
              <w:rPr>
                <w:rFonts w:asciiTheme="minorEastAsia" w:hAnsiTheme="minorEastAsia" w:cstheme="minorEastAsia" w:hint="eastAsia"/>
                <w:color w:val="000000"/>
                <w:kern w:val="0"/>
                <w:sz w:val="20"/>
                <w:szCs w:val="20"/>
                <w:lang w:val="x-none"/>
              </w:rPr>
              <w:t>7</w:t>
            </w:r>
            <w:r>
              <w:rPr>
                <w:rFonts w:asciiTheme="minorEastAsia" w:hAnsiTheme="minorEastAsia" w:cstheme="minorEastAsia" w:hint="eastAsia"/>
                <w:color w:val="000000"/>
                <w:kern w:val="0"/>
                <w:sz w:val="20"/>
                <w:szCs w:val="20"/>
                <w:lang w:val="x-none"/>
              </w:rPr>
              <w:t>月</w:t>
            </w:r>
            <w:r>
              <w:rPr>
                <w:rFonts w:asciiTheme="minorEastAsia" w:hAnsiTheme="minorEastAsia" w:cstheme="minorEastAsia" w:hint="eastAsia"/>
                <w:color w:val="000000"/>
                <w:kern w:val="0"/>
                <w:sz w:val="20"/>
                <w:szCs w:val="20"/>
                <w:lang w:val="x-none"/>
              </w:rPr>
              <w:t>16</w:t>
            </w:r>
            <w:r>
              <w:rPr>
                <w:rFonts w:asciiTheme="minorEastAsia" w:hAnsiTheme="minorEastAsia" w:cstheme="minorEastAsia" w:hint="eastAsia"/>
                <w:color w:val="000000"/>
                <w:kern w:val="0"/>
                <w:sz w:val="20"/>
                <w:szCs w:val="20"/>
                <w:lang w:val="x-none"/>
              </w:rPr>
              <w:t>日第三次修正）第五十条</w:t>
            </w:r>
          </w:p>
        </w:tc>
      </w:tr>
      <w:tr>
        <w:tblPrEx>
          <w:tblW w:w="9215" w:type="dxa"/>
          <w:tblInd w:w="-318" w:type="dxa"/>
          <w:tblLook w:val="04A0"/>
        </w:tblPrEx>
        <w:trPr>
          <w:trHeight w:val="92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74</w:t>
            </w:r>
          </w:p>
        </w:tc>
        <w:tc>
          <w:tcPr>
            <w:tcW w:w="4814"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对损毁、擅自移动永久性测量标志或者正在使用中的临时性测量标志的处罚</w:t>
            </w:r>
          </w:p>
        </w:tc>
        <w:tc>
          <w:tcPr>
            <w:tcW w:w="3833" w:type="dxa"/>
            <w:vAlign w:val="center"/>
          </w:tcPr>
          <w:p w:rsidR="00D15013">
            <w:pPr>
              <w:widowControl/>
              <w:jc w:val="left"/>
              <w:textAlignment w:val="center"/>
              <w:rPr>
                <w:rFonts w:asciiTheme="minorEastAsia" w:hAnsiTheme="minorEastAsia" w:cstheme="minorEastAsia"/>
                <w:color w:val="000000"/>
                <w:kern w:val="0"/>
                <w:sz w:val="20"/>
                <w:szCs w:val="20"/>
                <w:lang w:val="x-none"/>
              </w:rPr>
            </w:pPr>
            <w:r>
              <w:rPr>
                <w:rFonts w:asciiTheme="minorEastAsia" w:hAnsiTheme="minorEastAsia" w:cstheme="minorEastAsia" w:hint="eastAsia"/>
                <w:color w:val="000000"/>
                <w:kern w:val="0"/>
                <w:sz w:val="20"/>
                <w:szCs w:val="20"/>
                <w:lang w:val="x-none"/>
              </w:rPr>
              <w:t>《中华人民共和国测绘法》第六十四条第一项，《测量标志保护条例》（</w:t>
            </w:r>
            <w:r>
              <w:rPr>
                <w:rFonts w:asciiTheme="minorEastAsia" w:hAnsiTheme="minorEastAsia" w:cstheme="minorEastAsia" w:hint="eastAsia"/>
                <w:color w:val="000000"/>
                <w:kern w:val="0"/>
                <w:sz w:val="20"/>
                <w:szCs w:val="20"/>
                <w:lang w:val="x-none"/>
              </w:rPr>
              <w:t>2011</w:t>
            </w:r>
            <w:r>
              <w:rPr>
                <w:rFonts w:asciiTheme="minorEastAsia" w:hAnsiTheme="minorEastAsia" w:cstheme="minorEastAsia" w:hint="eastAsia"/>
                <w:color w:val="000000"/>
                <w:kern w:val="0"/>
                <w:sz w:val="20"/>
                <w:szCs w:val="20"/>
                <w:lang w:val="x-none"/>
              </w:rPr>
              <w:t>年</w:t>
            </w:r>
            <w:r>
              <w:rPr>
                <w:rFonts w:asciiTheme="minorEastAsia" w:hAnsiTheme="minorEastAsia" w:cstheme="minorEastAsia" w:hint="eastAsia"/>
                <w:color w:val="000000"/>
                <w:kern w:val="0"/>
                <w:sz w:val="20"/>
                <w:szCs w:val="20"/>
                <w:lang w:val="x-none"/>
              </w:rPr>
              <w:t>1</w:t>
            </w:r>
            <w:r>
              <w:rPr>
                <w:rFonts w:asciiTheme="minorEastAsia" w:hAnsiTheme="minorEastAsia" w:cstheme="minorEastAsia" w:hint="eastAsia"/>
                <w:color w:val="000000"/>
                <w:kern w:val="0"/>
                <w:sz w:val="20"/>
                <w:szCs w:val="20"/>
                <w:lang w:val="x-none"/>
              </w:rPr>
              <w:t>月</w:t>
            </w:r>
            <w:r>
              <w:rPr>
                <w:rFonts w:asciiTheme="minorEastAsia" w:hAnsiTheme="minorEastAsia" w:cstheme="minorEastAsia" w:hint="eastAsia"/>
                <w:color w:val="000000"/>
                <w:kern w:val="0"/>
                <w:sz w:val="20"/>
                <w:szCs w:val="20"/>
                <w:lang w:val="x-none"/>
              </w:rPr>
              <w:t>8</w:t>
            </w:r>
            <w:r>
              <w:rPr>
                <w:rFonts w:asciiTheme="minorEastAsia" w:hAnsiTheme="minorEastAsia" w:cstheme="minorEastAsia" w:hint="eastAsia"/>
                <w:color w:val="000000"/>
                <w:kern w:val="0"/>
                <w:sz w:val="20"/>
                <w:szCs w:val="20"/>
                <w:lang w:val="x-none"/>
              </w:rPr>
              <w:t>日修订）第二十二条第一项、第二十三条</w:t>
            </w:r>
          </w:p>
        </w:tc>
      </w:tr>
      <w:tr>
        <w:tblPrEx>
          <w:tblW w:w="9215" w:type="dxa"/>
          <w:tblInd w:w="-318" w:type="dxa"/>
          <w:tblLook w:val="04A0"/>
        </w:tblPrEx>
        <w:trPr>
          <w:trHeight w:val="92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75</w:t>
            </w:r>
          </w:p>
        </w:tc>
        <w:tc>
          <w:tcPr>
            <w:tcW w:w="4814"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对侵占永久性测量标志用地的处罚</w:t>
            </w:r>
          </w:p>
        </w:tc>
        <w:tc>
          <w:tcPr>
            <w:tcW w:w="3833"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《中华人民共和国测绘法》第六十四条第二项，《测量标志保护条例》（</w:t>
            </w:r>
            <w:r>
              <w:rPr>
                <w:rFonts w:asciiTheme="minorEastAsia" w:hAnsiTheme="minorEastAsia" w:cstheme="minorEastAsia" w:hint="eastAsia"/>
                <w:color w:val="000000"/>
                <w:kern w:val="0"/>
                <w:sz w:val="20"/>
                <w:szCs w:val="20"/>
                <w:lang w:val="x-none"/>
              </w:rPr>
              <w:t>2011</w:t>
            </w:r>
            <w:r>
              <w:rPr>
                <w:rFonts w:asciiTheme="minorEastAsia" w:hAnsiTheme="minorEastAsia" w:cstheme="minorEastAsia" w:hint="eastAsia"/>
                <w:color w:val="000000"/>
                <w:kern w:val="0"/>
                <w:sz w:val="20"/>
                <w:szCs w:val="20"/>
                <w:lang w:val="x-none"/>
              </w:rPr>
              <w:t>年</w:t>
            </w:r>
            <w:r>
              <w:rPr>
                <w:rFonts w:asciiTheme="minorEastAsia" w:hAnsiTheme="minorEastAsia" w:cstheme="minorEastAsia" w:hint="eastAsia"/>
                <w:color w:val="000000"/>
                <w:kern w:val="0"/>
                <w:sz w:val="20"/>
                <w:szCs w:val="20"/>
                <w:lang w:val="x-none"/>
              </w:rPr>
              <w:t>1</w:t>
            </w:r>
            <w:r>
              <w:rPr>
                <w:rFonts w:asciiTheme="minorEastAsia" w:hAnsiTheme="minorEastAsia" w:cstheme="minorEastAsia" w:hint="eastAsia"/>
                <w:color w:val="000000"/>
                <w:kern w:val="0"/>
                <w:sz w:val="20"/>
                <w:szCs w:val="20"/>
                <w:lang w:val="x-none"/>
              </w:rPr>
              <w:t>月</w:t>
            </w:r>
            <w:r>
              <w:rPr>
                <w:rFonts w:asciiTheme="minorEastAsia" w:hAnsiTheme="minorEastAsia" w:cstheme="minorEastAsia" w:hint="eastAsia"/>
                <w:color w:val="000000"/>
                <w:kern w:val="0"/>
                <w:sz w:val="20"/>
                <w:szCs w:val="20"/>
                <w:lang w:val="x-none"/>
              </w:rPr>
              <w:t>8</w:t>
            </w:r>
            <w:r>
              <w:rPr>
                <w:rFonts w:asciiTheme="minorEastAsia" w:hAnsiTheme="minorEastAsia" w:cstheme="minorEastAsia" w:hint="eastAsia"/>
                <w:color w:val="000000"/>
                <w:kern w:val="0"/>
                <w:sz w:val="20"/>
                <w:szCs w:val="20"/>
                <w:lang w:val="x-none"/>
              </w:rPr>
              <w:t>日修订）第二十二条第二项、第二十三条</w:t>
            </w:r>
          </w:p>
        </w:tc>
      </w:tr>
      <w:tr>
        <w:tblPrEx>
          <w:tblW w:w="9215" w:type="dxa"/>
          <w:tblInd w:w="-318" w:type="dxa"/>
          <w:tblLook w:val="04A0"/>
        </w:tblPrEx>
        <w:trPr>
          <w:trHeight w:val="92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76</w:t>
            </w:r>
          </w:p>
        </w:tc>
        <w:tc>
          <w:tcPr>
            <w:tcW w:w="4814"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对在永久性测量标志安全控制范围内从事危害测量标志安全和使用效能的活动的处罚</w:t>
            </w:r>
          </w:p>
        </w:tc>
        <w:tc>
          <w:tcPr>
            <w:tcW w:w="3833"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《中华人民共和国测绘法》第六十四条第三项，《测量标志保护条例》（</w:t>
            </w:r>
            <w:r>
              <w:rPr>
                <w:rFonts w:asciiTheme="minorEastAsia" w:hAnsiTheme="minorEastAsia" w:cstheme="minorEastAsia" w:hint="eastAsia"/>
                <w:color w:val="000000"/>
                <w:kern w:val="0"/>
                <w:sz w:val="20"/>
                <w:szCs w:val="20"/>
                <w:lang w:val="x-none"/>
              </w:rPr>
              <w:t>2011</w:t>
            </w:r>
            <w:r>
              <w:rPr>
                <w:rFonts w:asciiTheme="minorEastAsia" w:hAnsiTheme="minorEastAsia" w:cstheme="minorEastAsia" w:hint="eastAsia"/>
                <w:color w:val="000000"/>
                <w:kern w:val="0"/>
                <w:sz w:val="20"/>
                <w:szCs w:val="20"/>
                <w:lang w:val="x-none"/>
              </w:rPr>
              <w:t>年</w:t>
            </w:r>
            <w:r>
              <w:rPr>
                <w:rFonts w:asciiTheme="minorEastAsia" w:hAnsiTheme="minorEastAsia" w:cstheme="minorEastAsia" w:hint="eastAsia"/>
                <w:color w:val="000000"/>
                <w:kern w:val="0"/>
                <w:sz w:val="20"/>
                <w:szCs w:val="20"/>
                <w:lang w:val="x-none"/>
              </w:rPr>
              <w:t>1</w:t>
            </w:r>
            <w:r>
              <w:rPr>
                <w:rFonts w:asciiTheme="minorEastAsia" w:hAnsiTheme="minorEastAsia" w:cstheme="minorEastAsia" w:hint="eastAsia"/>
                <w:color w:val="000000"/>
                <w:kern w:val="0"/>
                <w:sz w:val="20"/>
                <w:szCs w:val="20"/>
                <w:lang w:val="x-none"/>
              </w:rPr>
              <w:t>月</w:t>
            </w:r>
            <w:r>
              <w:rPr>
                <w:rFonts w:asciiTheme="minorEastAsia" w:hAnsiTheme="minorEastAsia" w:cstheme="minorEastAsia" w:hint="eastAsia"/>
                <w:color w:val="000000"/>
                <w:kern w:val="0"/>
                <w:sz w:val="20"/>
                <w:szCs w:val="20"/>
                <w:lang w:val="x-none"/>
              </w:rPr>
              <w:t>8</w:t>
            </w:r>
            <w:r>
              <w:rPr>
                <w:rFonts w:asciiTheme="minorEastAsia" w:hAnsiTheme="minorEastAsia" w:cstheme="minorEastAsia" w:hint="eastAsia"/>
                <w:color w:val="000000"/>
                <w:kern w:val="0"/>
                <w:sz w:val="20"/>
                <w:szCs w:val="20"/>
                <w:lang w:val="x-none"/>
              </w:rPr>
              <w:t>日修订）第二十二条第三项、第四项、第五项、第六项、第七项，第二十三条</w:t>
            </w:r>
          </w:p>
        </w:tc>
      </w:tr>
      <w:tr>
        <w:tblPrEx>
          <w:tblW w:w="9215" w:type="dxa"/>
          <w:tblInd w:w="-318" w:type="dxa"/>
          <w:tblLook w:val="04A0"/>
        </w:tblPrEx>
        <w:trPr>
          <w:trHeight w:val="92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77</w:t>
            </w:r>
          </w:p>
        </w:tc>
        <w:tc>
          <w:tcPr>
            <w:tcW w:w="4814"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对擅自拆迁永久性测量标志或者使永久性测量标志失去使用效能，或者拒绝支付迁建费用的处罚</w:t>
            </w:r>
          </w:p>
        </w:tc>
        <w:tc>
          <w:tcPr>
            <w:tcW w:w="3833"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《中华人民共和国测绘法》第六十四条第四项，《测量标志保护条例》（</w:t>
            </w:r>
            <w:r>
              <w:rPr>
                <w:rFonts w:asciiTheme="minorEastAsia" w:hAnsiTheme="minorEastAsia" w:cstheme="minorEastAsia" w:hint="eastAsia"/>
                <w:color w:val="000000"/>
                <w:kern w:val="0"/>
                <w:sz w:val="20"/>
                <w:szCs w:val="20"/>
                <w:lang w:val="x-none"/>
              </w:rPr>
              <w:t>2011</w:t>
            </w:r>
            <w:r>
              <w:rPr>
                <w:rFonts w:asciiTheme="minorEastAsia" w:hAnsiTheme="minorEastAsia" w:cstheme="minorEastAsia" w:hint="eastAsia"/>
                <w:color w:val="000000"/>
                <w:kern w:val="0"/>
                <w:sz w:val="20"/>
                <w:szCs w:val="20"/>
                <w:lang w:val="x-none"/>
              </w:rPr>
              <w:t>年</w:t>
            </w:r>
            <w:r>
              <w:rPr>
                <w:rFonts w:asciiTheme="minorEastAsia" w:hAnsiTheme="minorEastAsia" w:cstheme="minorEastAsia" w:hint="eastAsia"/>
                <w:color w:val="000000"/>
                <w:kern w:val="0"/>
                <w:sz w:val="20"/>
                <w:szCs w:val="20"/>
                <w:lang w:val="x-none"/>
              </w:rPr>
              <w:t>1</w:t>
            </w:r>
            <w:r>
              <w:rPr>
                <w:rFonts w:asciiTheme="minorEastAsia" w:hAnsiTheme="minorEastAsia" w:cstheme="minorEastAsia" w:hint="eastAsia"/>
                <w:color w:val="000000"/>
                <w:kern w:val="0"/>
                <w:sz w:val="20"/>
                <w:szCs w:val="20"/>
                <w:lang w:val="x-none"/>
              </w:rPr>
              <w:t>月</w:t>
            </w:r>
            <w:r>
              <w:rPr>
                <w:rFonts w:asciiTheme="minorEastAsia" w:hAnsiTheme="minorEastAsia" w:cstheme="minorEastAsia" w:hint="eastAsia"/>
                <w:color w:val="000000"/>
                <w:kern w:val="0"/>
                <w:sz w:val="20"/>
                <w:szCs w:val="20"/>
                <w:lang w:val="x-none"/>
              </w:rPr>
              <w:t>8</w:t>
            </w:r>
            <w:r>
              <w:rPr>
                <w:rFonts w:asciiTheme="minorEastAsia" w:hAnsiTheme="minorEastAsia" w:cstheme="minorEastAsia" w:hint="eastAsia"/>
                <w:color w:val="000000"/>
                <w:kern w:val="0"/>
                <w:sz w:val="20"/>
                <w:szCs w:val="20"/>
                <w:lang w:val="x-none"/>
              </w:rPr>
              <w:t>日修订）第二十三条第二项</w:t>
            </w:r>
          </w:p>
        </w:tc>
      </w:tr>
      <w:tr>
        <w:tblPrEx>
          <w:tblW w:w="9215" w:type="dxa"/>
          <w:tblInd w:w="-318" w:type="dxa"/>
          <w:tblLook w:val="04A0"/>
        </w:tblPrEx>
        <w:trPr>
          <w:trHeight w:val="921"/>
        </w:trPr>
        <w:tc>
          <w:tcPr>
            <w:tcW w:w="568" w:type="dxa"/>
            <w:vAlign w:val="center"/>
          </w:tcPr>
          <w:p w:rsidR="00D15013">
            <w:pPr>
              <w:jc w:val="center"/>
              <w:rPr>
                <w:rFonts w:asciiTheme="minorEastAsia" w:hAnsiTheme="minorEastAsia" w:cstheme="minorEastAsia"/>
                <w:sz w:val="20"/>
                <w:szCs w:val="20"/>
              </w:rPr>
            </w:pPr>
            <w:r>
              <w:rPr>
                <w:rFonts w:asciiTheme="minorEastAsia" w:hAnsiTheme="minorEastAsia" w:cstheme="minorEastAsia" w:hint="eastAsia"/>
                <w:sz w:val="20"/>
                <w:szCs w:val="20"/>
              </w:rPr>
              <w:t>78</w:t>
            </w:r>
          </w:p>
        </w:tc>
        <w:tc>
          <w:tcPr>
            <w:tcW w:w="4814"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对干扰或者阻挠测量标志建设单位依法使用土地或者在建筑物上建设永久性测量标志的处</w:t>
            </w:r>
            <w:r>
              <w:rPr>
                <w:rFonts w:asciiTheme="minorEastAsia" w:hAnsiTheme="minorEastAsia" w:cstheme="minorEastAsia" w:hint="eastAsia"/>
                <w:color w:val="000000"/>
                <w:kern w:val="0"/>
                <w:sz w:val="20"/>
                <w:szCs w:val="20"/>
                <w:lang w:val="x-none"/>
              </w:rPr>
              <w:t>罚</w:t>
            </w:r>
          </w:p>
        </w:tc>
        <w:tc>
          <w:tcPr>
            <w:tcW w:w="3833" w:type="dxa"/>
            <w:vAlign w:val="center"/>
          </w:tcPr>
          <w:p w:rsidR="00D15013">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val="x-none"/>
              </w:rPr>
              <w:t>《测量标志保护条例》（</w:t>
            </w:r>
            <w:r>
              <w:rPr>
                <w:rFonts w:asciiTheme="minorEastAsia" w:hAnsiTheme="minorEastAsia" w:cstheme="minorEastAsia" w:hint="eastAsia"/>
                <w:color w:val="000000"/>
                <w:kern w:val="0"/>
                <w:sz w:val="20"/>
                <w:szCs w:val="20"/>
                <w:lang w:val="x-none"/>
              </w:rPr>
              <w:t>2011</w:t>
            </w:r>
            <w:r>
              <w:rPr>
                <w:rFonts w:asciiTheme="minorEastAsia" w:hAnsiTheme="minorEastAsia" w:cstheme="minorEastAsia" w:hint="eastAsia"/>
                <w:color w:val="000000"/>
                <w:kern w:val="0"/>
                <w:sz w:val="20"/>
                <w:szCs w:val="20"/>
                <w:lang w:val="x-none"/>
              </w:rPr>
              <w:t>年</w:t>
            </w:r>
            <w:r>
              <w:rPr>
                <w:rFonts w:asciiTheme="minorEastAsia" w:hAnsiTheme="minorEastAsia" w:cstheme="minorEastAsia" w:hint="eastAsia"/>
                <w:color w:val="000000"/>
                <w:kern w:val="0"/>
                <w:sz w:val="20"/>
                <w:szCs w:val="20"/>
                <w:lang w:val="x-none"/>
              </w:rPr>
              <w:t>1</w:t>
            </w:r>
            <w:r>
              <w:rPr>
                <w:rFonts w:asciiTheme="minorEastAsia" w:hAnsiTheme="minorEastAsia" w:cstheme="minorEastAsia" w:hint="eastAsia"/>
                <w:color w:val="000000"/>
                <w:kern w:val="0"/>
                <w:sz w:val="20"/>
                <w:szCs w:val="20"/>
                <w:lang w:val="x-none"/>
              </w:rPr>
              <w:t>月</w:t>
            </w:r>
            <w:r>
              <w:rPr>
                <w:rFonts w:asciiTheme="minorEastAsia" w:hAnsiTheme="minorEastAsia" w:cstheme="minorEastAsia" w:hint="eastAsia"/>
                <w:color w:val="000000"/>
                <w:kern w:val="0"/>
                <w:sz w:val="20"/>
                <w:szCs w:val="20"/>
                <w:lang w:val="x-none"/>
              </w:rPr>
              <w:t>8</w:t>
            </w:r>
            <w:r>
              <w:rPr>
                <w:rFonts w:asciiTheme="minorEastAsia" w:hAnsiTheme="minorEastAsia" w:cstheme="minorEastAsia" w:hint="eastAsia"/>
                <w:color w:val="000000"/>
                <w:kern w:val="0"/>
                <w:sz w:val="20"/>
                <w:szCs w:val="20"/>
                <w:lang w:val="x-none"/>
              </w:rPr>
              <w:t>日修订）第二十三条第一项</w:t>
            </w:r>
          </w:p>
        </w:tc>
      </w:tr>
    </w:tbl>
    <w:p w:rsidR="00D15013">
      <w:pPr>
        <w:jc w:val="left"/>
        <w:rPr>
          <w:sz w:val="18"/>
          <w:szCs w:val="18"/>
        </w:rPr>
      </w:pPr>
    </w:p>
    <w:sectPr w:rsidSect="00D150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F955C2"/>
    <w:rsid w:val="00005446"/>
    <w:rsid w:val="0002372A"/>
    <w:rsid w:val="000501A7"/>
    <w:rsid w:val="00090BD7"/>
    <w:rsid w:val="00092EEA"/>
    <w:rsid w:val="000C1B0F"/>
    <w:rsid w:val="000D4A30"/>
    <w:rsid w:val="00133E02"/>
    <w:rsid w:val="00153348"/>
    <w:rsid w:val="00184B95"/>
    <w:rsid w:val="00186E71"/>
    <w:rsid w:val="00195601"/>
    <w:rsid w:val="001C2C0F"/>
    <w:rsid w:val="001E1B5A"/>
    <w:rsid w:val="00231AB7"/>
    <w:rsid w:val="002406C4"/>
    <w:rsid w:val="002731AA"/>
    <w:rsid w:val="00294CE4"/>
    <w:rsid w:val="00310F3D"/>
    <w:rsid w:val="00342B8C"/>
    <w:rsid w:val="00356787"/>
    <w:rsid w:val="00382E55"/>
    <w:rsid w:val="00385CD9"/>
    <w:rsid w:val="00390536"/>
    <w:rsid w:val="003B2F66"/>
    <w:rsid w:val="003B2F6C"/>
    <w:rsid w:val="003E3B3F"/>
    <w:rsid w:val="00401BA7"/>
    <w:rsid w:val="00410395"/>
    <w:rsid w:val="004414D3"/>
    <w:rsid w:val="004A7B1E"/>
    <w:rsid w:val="004B0862"/>
    <w:rsid w:val="004B22FE"/>
    <w:rsid w:val="004F3D3C"/>
    <w:rsid w:val="004F7EEF"/>
    <w:rsid w:val="005420BF"/>
    <w:rsid w:val="00596063"/>
    <w:rsid w:val="005A7502"/>
    <w:rsid w:val="0062391B"/>
    <w:rsid w:val="0063161B"/>
    <w:rsid w:val="00633446"/>
    <w:rsid w:val="0064338A"/>
    <w:rsid w:val="00644CDC"/>
    <w:rsid w:val="00695D3B"/>
    <w:rsid w:val="006A02BB"/>
    <w:rsid w:val="006B4D62"/>
    <w:rsid w:val="006E43A4"/>
    <w:rsid w:val="00714021"/>
    <w:rsid w:val="00724BC2"/>
    <w:rsid w:val="00754AAC"/>
    <w:rsid w:val="00775783"/>
    <w:rsid w:val="007A4725"/>
    <w:rsid w:val="007B3739"/>
    <w:rsid w:val="00843D79"/>
    <w:rsid w:val="008F1843"/>
    <w:rsid w:val="009320B9"/>
    <w:rsid w:val="00934781"/>
    <w:rsid w:val="0098431B"/>
    <w:rsid w:val="009B6034"/>
    <w:rsid w:val="009E78F2"/>
    <w:rsid w:val="00A34ADA"/>
    <w:rsid w:val="00A57B5A"/>
    <w:rsid w:val="00A82EAD"/>
    <w:rsid w:val="00A953D4"/>
    <w:rsid w:val="00AB7233"/>
    <w:rsid w:val="00AC0FB4"/>
    <w:rsid w:val="00AF12A3"/>
    <w:rsid w:val="00B10306"/>
    <w:rsid w:val="00B12A45"/>
    <w:rsid w:val="00B502F8"/>
    <w:rsid w:val="00B5297B"/>
    <w:rsid w:val="00B55FB4"/>
    <w:rsid w:val="00B80F34"/>
    <w:rsid w:val="00C12A03"/>
    <w:rsid w:val="00C134B3"/>
    <w:rsid w:val="00C56B9A"/>
    <w:rsid w:val="00C90AC0"/>
    <w:rsid w:val="00C9517B"/>
    <w:rsid w:val="00CA7D77"/>
    <w:rsid w:val="00D15013"/>
    <w:rsid w:val="00D35228"/>
    <w:rsid w:val="00D616FD"/>
    <w:rsid w:val="00D922C2"/>
    <w:rsid w:val="00D92768"/>
    <w:rsid w:val="00DA3254"/>
    <w:rsid w:val="00DC2BBA"/>
    <w:rsid w:val="00DF4793"/>
    <w:rsid w:val="00E80C84"/>
    <w:rsid w:val="00EB23FE"/>
    <w:rsid w:val="00F03ED4"/>
    <w:rsid w:val="00F40E6F"/>
    <w:rsid w:val="00F45564"/>
    <w:rsid w:val="00F655E5"/>
    <w:rsid w:val="00F75504"/>
    <w:rsid w:val="00F913B2"/>
    <w:rsid w:val="00F9484B"/>
    <w:rsid w:val="00F955C2"/>
    <w:rsid w:val="00FB4788"/>
    <w:rsid w:val="00FD47D0"/>
    <w:rsid w:val="00FE66E4"/>
    <w:rsid w:val="00FF1186"/>
    <w:rsid w:val="0C675B20"/>
    <w:rsid w:val="14DD55E1"/>
    <w:rsid w:val="17E31439"/>
    <w:rsid w:val="1B7C7BDB"/>
    <w:rsid w:val="2F2B5748"/>
    <w:rsid w:val="32F14143"/>
    <w:rsid w:val="3AF86E26"/>
    <w:rsid w:val="3C264C0B"/>
    <w:rsid w:val="51C62CDD"/>
    <w:rsid w:val="529C2335"/>
    <w:rsid w:val="5E66236B"/>
    <w:rsid w:val="634560D1"/>
    <w:rsid w:val="67847B37"/>
    <w:rsid w:val="6CB84C35"/>
    <w:rsid w:val="6FCA260D"/>
    <w:rsid w:val="777E4A77"/>
  </w:rsids>
  <w:docVars>
    <w:docVar w:name="commondata" w:val="eyJoZGlkIjoiOTM0NTMxZTE3MjYyNzFkMTQxZTVlMjM3ZTI0YTdmYm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013"/>
    <w:pPr>
      <w:widowControl w:val="0"/>
      <w:jc w:val="both"/>
    </w:pPr>
    <w:rPr>
      <w:rFonts w:asciiTheme="minorHAnsi" w:eastAsiaTheme="minorEastAsia" w:hAnsiTheme="minorHAnsi" w:cstheme="minorBidi"/>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semiHidden/>
    <w:unhideWhenUsed/>
    <w:qFormat/>
    <w:rsid w:val="00D15013"/>
    <w:pPr>
      <w:tabs>
        <w:tab w:val="center" w:pos="4153"/>
        <w:tab w:val="right" w:pos="8306"/>
      </w:tabs>
      <w:snapToGrid w:val="0"/>
      <w:jc w:val="left"/>
    </w:pPr>
    <w:rPr>
      <w:sz w:val="18"/>
      <w:szCs w:val="18"/>
    </w:rPr>
  </w:style>
  <w:style w:type="paragraph" w:styleId="Header">
    <w:name w:val="header"/>
    <w:basedOn w:val="Normal"/>
    <w:link w:val="Char"/>
    <w:uiPriority w:val="99"/>
    <w:semiHidden/>
    <w:unhideWhenUsed/>
    <w:qFormat/>
    <w:rsid w:val="00D15013"/>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D1501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页眉 Char"/>
    <w:basedOn w:val="DefaultParagraphFont"/>
    <w:link w:val="Header"/>
    <w:uiPriority w:val="99"/>
    <w:semiHidden/>
    <w:qFormat/>
    <w:rsid w:val="00D15013"/>
    <w:rPr>
      <w:sz w:val="18"/>
      <w:szCs w:val="18"/>
    </w:rPr>
  </w:style>
  <w:style w:type="character" w:customStyle="1" w:styleId="Char0">
    <w:name w:val="页脚 Char"/>
    <w:basedOn w:val="DefaultParagraphFont"/>
    <w:link w:val="Footer"/>
    <w:uiPriority w:val="99"/>
    <w:semiHidden/>
    <w:qFormat/>
    <w:rsid w:val="00D15013"/>
    <w:rPr>
      <w:sz w:val="18"/>
      <w:szCs w:val="18"/>
    </w:rPr>
  </w:style>
  <w:style w:type="character" w:customStyle="1" w:styleId="font11">
    <w:name w:val="font11"/>
    <w:basedOn w:val="DefaultParagraphFont"/>
    <w:rsid w:val="00D15013"/>
    <w:rPr>
      <w:rFonts w:ascii="宋体" w:eastAsia="宋体" w:hAnsi="宋体" w:cs="宋体" w:hint="eastAsia"/>
      <w:color w:val="FF0000"/>
      <w:sz w:val="22"/>
      <w:szCs w:val="22"/>
      <w:u w:val="none"/>
    </w:rPr>
  </w:style>
  <w:style w:type="character" w:customStyle="1" w:styleId="font01">
    <w:name w:val="font01"/>
    <w:basedOn w:val="DefaultParagraphFont"/>
    <w:rsid w:val="00D15013"/>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1013</Words>
  <Characters>5778</Characters>
  <Application>Microsoft Office Word</Application>
  <DocSecurity>0</DocSecurity>
  <Lines>48</Lines>
  <Paragraphs>13</Paragraphs>
  <ScaleCrop>false</ScaleCrop>
  <Company>China</Company>
  <LinksUpToDate>false</LinksUpToDate>
  <CharactersWithSpaces>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dc:creator>
  <cp:lastModifiedBy>User</cp:lastModifiedBy>
  <cp:revision>38</cp:revision>
  <cp:lastPrinted>2024-06-24T07:44:00Z</cp:lastPrinted>
  <dcterms:created xsi:type="dcterms:W3CDTF">2020-03-17T08:43:00Z</dcterms:created>
  <dcterms:modified xsi:type="dcterms:W3CDTF">2024-06-24T07:44:00Z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FD89AD073EE64CC1826617305804D92F_12</vt:lpwstr>
  </property>
  <property fmtid="{D5CDD505-2E9C-101B-9397-08002B2CF9AE}" pid="3" name="KSOProductBuildVer">
    <vt:lpwstr>2052-12.1.0.16929</vt:lpwstr>
  </property>
</Properties>
</file>