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0459A"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eastAsia="zh-CN"/>
        </w:rPr>
        <w:t>新华路街道办事处</w:t>
      </w:r>
      <w:r>
        <w:rPr>
          <w:rFonts w:hint="eastAsia" w:ascii="宋体" w:hAnsi="宋体"/>
          <w:b/>
          <w:sz w:val="44"/>
          <w:szCs w:val="44"/>
        </w:rPr>
        <w:t>行政综合服务中心</w:t>
      </w:r>
    </w:p>
    <w:p w14:paraId="620473FA"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工作人员行为规范制度</w:t>
      </w:r>
    </w:p>
    <w:p w14:paraId="4A8D7B97">
      <w:pPr>
        <w:spacing w:line="480" w:lineRule="exact"/>
        <w:rPr>
          <w:sz w:val="44"/>
          <w:szCs w:val="44"/>
        </w:rPr>
      </w:pPr>
    </w:p>
    <w:p w14:paraId="7DCF4FCB"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一、上岗准备</w:t>
      </w:r>
    </w:p>
    <w:p w14:paraId="4F477B7E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1、工作人员要严格按照规定时间到岗，做好迎接申请人前来办事的各项准备工作;</w:t>
      </w:r>
    </w:p>
    <w:p w14:paraId="326D75E4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2、值日人员上班前要清理好大厅卫生，做到办公环境整洁有序。</w:t>
      </w:r>
    </w:p>
    <w:p w14:paraId="791EABE3"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二、仪容仪表</w:t>
      </w:r>
    </w:p>
    <w:p w14:paraId="155909E0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1、服饰整洁，朴素大方，仪表端庄;</w:t>
      </w:r>
    </w:p>
    <w:p w14:paraId="622C826C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2、有国家统一制服的须着装上岗，无国家制服的按服务中心要求统一着装;</w:t>
      </w:r>
    </w:p>
    <w:p w14:paraId="0F22C593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3、坐姿端正，站姿挺立，行走稳重;</w:t>
      </w:r>
    </w:p>
    <w:p w14:paraId="5D09A1BC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4、禁止异色染发，不得整理梳留与身份不符的发型;</w:t>
      </w:r>
    </w:p>
    <w:p w14:paraId="49BEA934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5、男同志不准蓄胡须、戴墨镜;</w:t>
      </w:r>
    </w:p>
    <w:p w14:paraId="2B52FC47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6、女同志化妆与佩饰要大方得体，禁止涂带色指甲油。</w:t>
      </w:r>
    </w:p>
    <w:p w14:paraId="2472DD69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三、文明用语</w:t>
      </w:r>
    </w:p>
    <w:p w14:paraId="1AF583B4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1、工作人员要做到用语温和、谦恭，使用普通话;</w:t>
      </w:r>
    </w:p>
    <w:p w14:paraId="1B9D1A07">
      <w:pPr>
        <w:spacing w:line="620" w:lineRule="exact"/>
        <w:ind w:firstLine="645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2、工作人员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在接待服务对象时，要使用“您好”、“请”、“对不起”、“谢谢”、“再见”十字文明用语;</w:t>
      </w:r>
    </w:p>
    <w:p w14:paraId="5C47C5A6">
      <w:pPr>
        <w:spacing w:line="6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3、办理业务时，工作人员应说“请稍等”，“请填写”，“请缴费”，“请听我详细解释一下好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吗？”</w:t>
      </w:r>
      <w:r>
        <w:rPr>
          <w:rFonts w:hint="eastAsia" w:ascii="仿宋" w:hAnsi="仿宋" w:eastAsia="仿宋" w:cs="仿宋"/>
          <w:sz w:val="32"/>
          <w:szCs w:val="32"/>
        </w:rPr>
        <w:t>，“您的手续已办好”，“请保管好您的查询卡”等等;</w:t>
      </w:r>
    </w:p>
    <w:p w14:paraId="4B367625">
      <w:pPr>
        <w:spacing w:line="6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4、服务对象办妥业务离开时，工作人员应说“请慢走”或“再见”，还未办妥业务的，应说“对不起，请补全手续再来办理”;</w:t>
      </w:r>
    </w:p>
    <w:p w14:paraId="787D27AA">
      <w:pPr>
        <w:spacing w:line="6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5、工作人员在接听电话时，电话铃响三声以内要迅速接听，并说“您好，我这里是行政服务中心XX窗口，您需要办理什么事项”，中止或挂断电话时，应先征得对方同意;</w:t>
      </w:r>
    </w:p>
    <w:p w14:paraId="5A37D34F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6、接待服务对象或接听电话时，工作人员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禁止使用伤害感情、激化矛盾、损害形象的语言。如“我不管，问别人去”、“别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啰唆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快点讲”、“我还没上班，等会再说”、“我要下班了，你快点”、“我刚才已经说过，你怎么还问”、“你这人真笨”、“你的记性真差”、“我就是这样的，你能把我怎么样”、“你去告好了”、“不知道”等。</w:t>
      </w:r>
    </w:p>
    <w:p w14:paraId="5DE7AF85"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四、举止行为</w:t>
      </w:r>
    </w:p>
    <w:p w14:paraId="4FCDA94C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1、行为举止要和善、得体，禁止仰靠或趴桌似睡;</w:t>
      </w:r>
    </w:p>
    <w:p w14:paraId="748C1BEB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2、在服务对象面前禁止化妆、掏耳垢、挖鼻孔、剔牙齿、剪指甲等不文明行为举动;</w:t>
      </w:r>
    </w:p>
    <w:p w14:paraId="619BF718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3、工作时间禁止大声喧哗、聊天、嬉闹;</w:t>
      </w:r>
    </w:p>
    <w:p w14:paraId="4EE5EA48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4、工作时间禁止利用微机上网和玩游戏;</w:t>
      </w:r>
    </w:p>
    <w:p w14:paraId="3BF5E9C6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5、禁止在服务大厅吸烟;</w:t>
      </w:r>
    </w:p>
    <w:p w14:paraId="7E20A20B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6、不得随地吐痰、乱扔杂物;</w:t>
      </w:r>
    </w:p>
    <w:p w14:paraId="5D7664BC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7、办公桌案头文件、物品要摆放规整有序。</w:t>
      </w:r>
    </w:p>
    <w:p w14:paraId="1D516C1F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五、服务态度</w:t>
      </w:r>
    </w:p>
    <w:p w14:paraId="31C0D83D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1、六个一样：受理、咨询一个样；生人、熟人一个样；领导、群众一个样；忙时、闲时一个样；来早、来晚一个样；本地人、外地人一个样;</w:t>
      </w:r>
    </w:p>
    <w:p w14:paraId="5981E813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2、微笑服务：应微笑面对服务对象，并做到来时有迎声，询问有答声，离去有送语;</w:t>
      </w:r>
    </w:p>
    <w:p w14:paraId="2ECD8AEB"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3、虚心待人：服务对象提出意见、建议和批评时，要耐心听取，不予争辩，有则改之、无则加勉。</w:t>
      </w:r>
    </w:p>
    <w:p w14:paraId="61F52C78"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F33BF6E">
      <w:pPr>
        <w:rPr>
          <w:rFonts w:hint="eastAsia" w:ascii="仿宋" w:hAnsi="仿宋" w:eastAsia="仿宋" w:cs="仿宋"/>
          <w:sz w:val="32"/>
          <w:szCs w:val="32"/>
        </w:rPr>
      </w:pPr>
    </w:p>
    <w:p w14:paraId="1CB7C15C">
      <w:pPr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CD1D8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 w14:paraId="7C15332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BD8EF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D50DE8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192B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NTIxY2RhN2Q3MDFhMjdhMzcyYmJiMjRmNmU4MDkifQ=="/>
  </w:docVars>
  <w:rsids>
    <w:rsidRoot w:val="68BE69EA"/>
    <w:rsid w:val="58975A79"/>
    <w:rsid w:val="68BE69EA"/>
    <w:rsid w:val="698176B9"/>
    <w:rsid w:val="71891AAF"/>
    <w:rsid w:val="71AF12E6"/>
    <w:rsid w:val="7B98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973</Words>
  <Characters>974</Characters>
  <Lines>0</Lines>
  <Paragraphs>0</Paragraphs>
  <TotalTime>1</TotalTime>
  <ScaleCrop>false</ScaleCrop>
  <LinksUpToDate>false</LinksUpToDate>
  <CharactersWithSpaces>1018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2023-12-01T08:18:00Z</dcterms:created>
  <dc:creator>Administrator</dc:creator>
  <cp:lastModifiedBy>融媒体中心3</cp:lastModifiedBy>
  <dcterms:modified xsi:type="dcterms:W3CDTF">2024-10-23T07:25:51Z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F85CAAFE82B34DA8A7428B8112366640_13</vt:lpwstr>
  </property>
</Properties>
</file>