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right="0"/>
        <w:jc w:val="center"/>
        <w:rPr>
          <w:rFonts w:hint="eastAsia" w:ascii="黑体" w:hAnsi="黑体" w:eastAsia="黑体" w:cs="黑体"/>
          <w:b/>
          <w:bCs/>
          <w:i w:val="0"/>
          <w:caps w:val="0"/>
          <w:color w:val="000000"/>
          <w:spacing w:val="0"/>
          <w:kern w:val="0"/>
          <w:sz w:val="44"/>
          <w:szCs w:val="44"/>
          <w:bdr w:val="none" w:color="auto" w:sz="0" w:space="0"/>
          <w:shd w:val="clear" w:fill="FFFFFF"/>
          <w:lang w:val="en-US" w:eastAsia="zh-CN" w:bidi="ar"/>
        </w:rPr>
      </w:pPr>
      <w:r>
        <w:rPr>
          <w:rFonts w:hint="eastAsia" w:ascii="黑体" w:hAnsi="黑体" w:eastAsia="黑体" w:cs="黑体"/>
          <w:b/>
          <w:bCs/>
          <w:i w:val="0"/>
          <w:caps w:val="0"/>
          <w:color w:val="000000"/>
          <w:spacing w:val="0"/>
          <w:kern w:val="0"/>
          <w:sz w:val="44"/>
          <w:szCs w:val="44"/>
          <w:bdr w:val="none" w:color="auto" w:sz="0" w:space="0"/>
          <w:shd w:val="clear" w:fill="FFFFFF"/>
          <w:lang w:val="en-US" w:eastAsia="zh-CN" w:bidi="ar"/>
        </w:rPr>
        <w:t>承德市双桥区2019年度事业单位公开招聘工作人员</w:t>
      </w:r>
      <w:bookmarkStart w:id="0" w:name="_GoBack"/>
      <w:bookmarkEnd w:id="0"/>
      <w:r>
        <w:rPr>
          <w:rFonts w:hint="eastAsia" w:ascii="黑体" w:hAnsi="黑体" w:eastAsia="黑体" w:cs="黑体"/>
          <w:b/>
          <w:bCs/>
          <w:i w:val="0"/>
          <w:caps w:val="0"/>
          <w:color w:val="000000"/>
          <w:spacing w:val="0"/>
          <w:kern w:val="0"/>
          <w:sz w:val="44"/>
          <w:szCs w:val="44"/>
          <w:bdr w:val="none" w:color="auto" w:sz="0" w:space="0"/>
          <w:shd w:val="clear" w:fill="FFFFFF"/>
          <w:lang w:val="en-US" w:eastAsia="zh-CN" w:bidi="ar"/>
        </w:rPr>
        <w:t>资格审查公告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45"/>
        <w:jc w:val="left"/>
        <w:rPr>
          <w:rFonts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承德市双桥区事业单公开招聘工作人员笔试环节已结束，各位考生可凭借身份证号进行笔试分数查询。</w:t>
      </w:r>
      <w:r>
        <w:rPr>
          <w:rFonts w:ascii="仿宋_GB2312" w:hAnsi="微软雅黑" w:eastAsia="仿宋_GB2312" w:cs="仿宋_GB2312"/>
          <w:i w:val="0"/>
          <w:caps w:val="0"/>
          <w:color w:val="000000"/>
          <w:spacing w:val="0"/>
          <w:kern w:val="0"/>
          <w:sz w:val="31"/>
          <w:szCs w:val="31"/>
          <w:bdr w:val="none" w:color="auto" w:sz="0" w:space="0"/>
          <w:shd w:val="clear" w:fill="FFFFFF"/>
          <w:lang w:val="en-US" w:eastAsia="zh-CN" w:bidi="ar"/>
        </w:rPr>
        <w:t>经承德市</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双桥区</w:t>
      </w:r>
      <w:r>
        <w:rPr>
          <w:rFonts w:ascii="仿宋_GB2312" w:hAnsi="微软雅黑" w:eastAsia="仿宋_GB2312" w:cs="仿宋_GB2312"/>
          <w:i w:val="0"/>
          <w:caps w:val="0"/>
          <w:color w:val="000000"/>
          <w:spacing w:val="0"/>
          <w:kern w:val="0"/>
          <w:sz w:val="31"/>
          <w:szCs w:val="31"/>
          <w:bdr w:val="none" w:color="auto" w:sz="0" w:space="0"/>
          <w:shd w:val="clear" w:fill="FFFFFF"/>
          <w:lang w:val="en-US" w:eastAsia="zh-CN" w:bidi="ar"/>
        </w:rPr>
        <w:t>事业单位公开招聘工作领导小组办公室研究，决定对2019年度参加</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区</w:t>
      </w:r>
      <w:r>
        <w:rPr>
          <w:rFonts w:ascii="仿宋_GB2312" w:hAnsi="微软雅黑" w:eastAsia="仿宋_GB2312" w:cs="仿宋_GB2312"/>
          <w:i w:val="0"/>
          <w:caps w:val="0"/>
          <w:color w:val="000000"/>
          <w:spacing w:val="0"/>
          <w:kern w:val="0"/>
          <w:sz w:val="31"/>
          <w:szCs w:val="31"/>
          <w:bdr w:val="none" w:color="auto" w:sz="0" w:space="0"/>
          <w:shd w:val="clear" w:fill="FFFFFF"/>
          <w:lang w:val="en-US" w:eastAsia="zh-CN" w:bidi="ar"/>
        </w:rPr>
        <w:t>直事业单位公开招聘进入证件审核人员相关证件进行审核。现就有关事项公告如下：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left"/>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kern w:val="0"/>
          <w:sz w:val="31"/>
          <w:szCs w:val="31"/>
          <w:bdr w:val="none" w:color="auto" w:sz="0" w:space="0"/>
          <w:shd w:val="clear" w:fill="FFFFFF"/>
          <w:lang w:val="en-US" w:eastAsia="zh-CN" w:bidi="ar"/>
        </w:rPr>
        <w:t>一、证件审核时间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此次</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区</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直事业单位公开招聘工作证件审核时间为</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11</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月2</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5</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日－1</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1</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月27日，上午9:00－11:30，下午2:00－5:00。在规定的证件审核时间内未到的考生，视为自动放弃资格。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kern w:val="0"/>
          <w:sz w:val="31"/>
          <w:szCs w:val="31"/>
          <w:bdr w:val="none" w:color="auto" w:sz="0" w:space="0"/>
          <w:shd w:val="clear" w:fill="FFFFFF"/>
          <w:lang w:val="en-US" w:eastAsia="zh-CN" w:bidi="ar"/>
        </w:rPr>
        <w:t>二、证件审核地点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此次</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区</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直事业单位公开招聘工作证件审核环节由</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双桥区</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事业单位公开招聘工作领导小组办公室统一组织，地点为：承德市</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双桥区</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人力资源和社会保障局</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五</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楼会议室</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（双桥区大佟沟中国银行5楼会议室）</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。请考生做好证件审核准备，并于规定时间、规定地点按照《承德市</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双桥区</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2019年事业单位公开招聘工作人员公告》的要求，</w:t>
      </w:r>
      <w:r>
        <w:rPr>
          <w:rStyle w:val="4"/>
          <w:rFonts w:hint="default" w:ascii="仿宋_GB2312" w:hAnsi="微软雅黑" w:eastAsia="仿宋_GB2312" w:cs="仿宋_GB2312"/>
          <w:i w:val="0"/>
          <w:caps w:val="0"/>
          <w:color w:val="000000"/>
          <w:spacing w:val="0"/>
          <w:kern w:val="0"/>
          <w:sz w:val="31"/>
          <w:szCs w:val="31"/>
          <w:u w:val="single"/>
          <w:bdr w:val="none" w:color="auto" w:sz="0" w:space="0"/>
          <w:shd w:val="clear" w:fill="FFFFFF"/>
          <w:lang w:val="en-US" w:eastAsia="zh-CN" w:bidi="ar"/>
        </w:rPr>
        <w:t>携带毕业证、学位证、报到证、身份证、户口本等相关证件资料原件和复印件以及在学信网打印的学籍在线报告一份和一张近期免冠一寸照片进行证件审核</w:t>
      </w:r>
      <w:r>
        <w:rPr>
          <w:rStyle w:val="4"/>
          <w:rFonts w:hint="eastAsia" w:ascii="仿宋_GB2312" w:hAnsi="微软雅黑" w:eastAsia="仿宋_GB2312" w:cs="仿宋_GB2312"/>
          <w:i w:val="0"/>
          <w:caps w:val="0"/>
          <w:color w:val="000000"/>
          <w:spacing w:val="0"/>
          <w:kern w:val="0"/>
          <w:sz w:val="31"/>
          <w:szCs w:val="31"/>
          <w:u w:val="single"/>
          <w:bdr w:val="none" w:color="auto" w:sz="0" w:space="0"/>
          <w:shd w:val="clear" w:fill="FFFFFF"/>
          <w:lang w:val="en-US" w:eastAsia="zh-CN" w:bidi="ar"/>
        </w:rPr>
        <w:t>，大石庙镇政府管理岗（法学类专业）需具有一年以上法学工作经验，以原单位出具的养老保险凭证为准</w:t>
      </w:r>
      <w:r>
        <w:rPr>
          <w:rStyle w:val="4"/>
          <w:rFonts w:hint="default" w:ascii="仿宋_GB2312" w:hAnsi="微软雅黑" w:eastAsia="仿宋_GB2312" w:cs="仿宋_GB2312"/>
          <w:i w:val="0"/>
          <w:caps w:val="0"/>
          <w:color w:val="000000"/>
          <w:spacing w:val="0"/>
          <w:kern w:val="0"/>
          <w:sz w:val="31"/>
          <w:szCs w:val="31"/>
          <w:u w:val="singl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kern w:val="0"/>
          <w:sz w:val="31"/>
          <w:szCs w:val="31"/>
          <w:bdr w:val="none" w:color="auto" w:sz="0" w:space="0"/>
          <w:shd w:val="clear" w:fill="FFFFFF"/>
          <w:lang w:val="en-US" w:eastAsia="zh-CN" w:bidi="ar"/>
        </w:rPr>
        <w:t>三、面试时间、地点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面试时间和地点另行通知，通过证件审核的考生，请及时关注</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承德市双桥区人民政府网</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left"/>
        <w:rPr>
          <w:rFonts w:hint="eastAsia" w:ascii="微软雅黑" w:hAnsi="微软雅黑" w:eastAsia="微软雅黑" w:cs="微软雅黑"/>
          <w:i w:val="0"/>
          <w:caps w:val="0"/>
          <w:color w:val="000000"/>
          <w:spacing w:val="0"/>
          <w:sz w:val="21"/>
          <w:szCs w:val="21"/>
        </w:rPr>
      </w:pPr>
      <w:r>
        <w:rPr>
          <w:rStyle w:val="4"/>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经审核符合岗位条件的考生进入面试。在网上报名时填报情况不属实、与报考岗位不相符的考生，取消其面试资格，对严重弄虚作假行为要追究责任。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left"/>
        <w:rPr>
          <w:rFonts w:hint="eastAsia" w:ascii="微软雅黑" w:hAnsi="微软雅黑" w:eastAsia="微软雅黑" w:cs="微软雅黑"/>
          <w:i w:val="0"/>
          <w:caps w:val="0"/>
          <w:color w:val="000000"/>
          <w:spacing w:val="0"/>
          <w:sz w:val="21"/>
          <w:szCs w:val="21"/>
        </w:rPr>
      </w:pPr>
      <w:r>
        <w:rPr>
          <w:rStyle w:val="4"/>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right"/>
        <w:rPr>
          <w:rFonts w:hint="eastAsia" w:ascii="微软雅黑" w:hAnsi="微软雅黑" w:eastAsia="微软雅黑" w:cs="微软雅黑"/>
          <w:i w:val="0"/>
          <w:caps w:val="0"/>
          <w:color w:val="000000"/>
          <w:spacing w:val="0"/>
          <w:sz w:val="21"/>
          <w:szCs w:val="21"/>
        </w:rPr>
      </w:pPr>
      <w:r>
        <w:rPr>
          <w:rStyle w:val="4"/>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630"/>
        <w:jc w:val="right"/>
        <w:rPr>
          <w:rFonts w:hint="eastAsia" w:ascii="微软雅黑" w:hAnsi="微软雅黑" w:eastAsia="微软雅黑" w:cs="微软雅黑"/>
          <w:i w:val="0"/>
          <w:caps w:val="0"/>
          <w:color w:val="000000"/>
          <w:spacing w:val="0"/>
          <w:sz w:val="21"/>
          <w:szCs w:val="21"/>
        </w:rPr>
      </w:pPr>
      <w:r>
        <w:rPr>
          <w:rStyle w:val="4"/>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承德市</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双桥区</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事业单位公开招聘工作领导小组办公室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1275" w:firstLine="420"/>
        <w:jc w:val="center"/>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 xml:space="preserve">                </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2019年1</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1</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月</w:t>
      </w:r>
      <w:r>
        <w:rPr>
          <w:rFonts w:hint="eastAsia" w:ascii="仿宋_GB2312" w:hAnsi="微软雅黑" w:eastAsia="仿宋_GB2312" w:cs="仿宋_GB2312"/>
          <w:i w:val="0"/>
          <w:caps w:val="0"/>
          <w:color w:val="000000"/>
          <w:spacing w:val="0"/>
          <w:kern w:val="0"/>
          <w:sz w:val="31"/>
          <w:szCs w:val="31"/>
          <w:bdr w:val="none" w:color="auto" w:sz="0" w:space="0"/>
          <w:shd w:val="clear" w:fill="FFFFFF"/>
          <w:lang w:val="en-US" w:eastAsia="zh-CN" w:bidi="ar"/>
        </w:rPr>
        <w:t>14</w:t>
      </w:r>
      <w:r>
        <w:rPr>
          <w:rFonts w:hint="default" w:ascii="仿宋_GB2312" w:hAnsi="微软雅黑" w:eastAsia="仿宋_GB2312" w:cs="仿宋_GB2312"/>
          <w:i w:val="0"/>
          <w:caps w:val="0"/>
          <w:color w:val="000000"/>
          <w:spacing w:val="0"/>
          <w:kern w:val="0"/>
          <w:sz w:val="31"/>
          <w:szCs w:val="31"/>
          <w:bdr w:val="none" w:color="auto" w:sz="0" w:space="0"/>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B6853"/>
    <w:rsid w:val="53EB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2019-11-14T08:56:00Z</dcterms:created>
  <dc:creator>Administrator</dc:creator>
  <cp:lastModifiedBy>Administrator</cp:lastModifiedBy>
  <dcterms:modified xsi:type="dcterms:W3CDTF">2019-11-14T09:13:11Z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