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</w:pPr>
    </w:p>
    <w:tbl>
      <w:tblPr>
        <w:tblStyle w:val="4"/>
        <w:tblW w:w="1557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44"/>
        <w:gridCol w:w="1400"/>
        <w:gridCol w:w="1567"/>
        <w:gridCol w:w="2243"/>
        <w:gridCol w:w="1655"/>
        <w:gridCol w:w="2845"/>
        <w:gridCol w:w="2172"/>
        <w:gridCol w:w="13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</w:trPr>
        <w:tc>
          <w:tcPr>
            <w:tcW w:w="155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framePr w:w="15576" w:h="6810" w:wrap="around" w:vAnchor="page" w:hAnchor="page" w:x="513" w:y="1314"/>
              <w:ind w:left="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  <w:u w:val="single"/>
              </w:rPr>
              <w:t>附件：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 w:hRule="atLeast"/>
        </w:trPr>
        <w:tc>
          <w:tcPr>
            <w:tcW w:w="1557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framePr w:w="15576" w:h="6810" w:wrap="around" w:vAnchor="page" w:hAnchor="page" w:x="513" w:y="1314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双桥区残疾人联合会公益岗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招聘岗位信息表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framePr w:w="15576" w:h="6810" w:wrap="around" w:vAnchor="page" w:hAnchor="page" w:x="513" w:y="1314"/>
              <w:ind w:left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framePr w:w="15576" w:h="6810" w:wrap="around" w:vAnchor="page" w:hAnchor="page" w:x="513" w:y="1314"/>
              <w:ind w:left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单位性质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framePr w:w="15576" w:h="6810" w:wrap="around" w:vAnchor="page" w:hAnchor="page" w:x="513" w:y="1314"/>
              <w:ind w:left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岗位名称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framePr w:w="15576" w:h="6810" w:wrap="around" w:vAnchor="page" w:hAnchor="page" w:x="513" w:y="1314"/>
              <w:ind w:left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工作内容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framePr w:w="15576" w:h="6810" w:wrap="around" w:vAnchor="page" w:hAnchor="page" w:x="513" w:y="1314"/>
              <w:ind w:left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岗位数量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framePr w:w="15576" w:h="6810" w:wrap="around" w:vAnchor="page" w:hAnchor="page" w:x="513" w:y="1314"/>
              <w:ind w:left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岗位要求</w:t>
            </w:r>
          </w:p>
          <w:p>
            <w:pPr>
              <w:pStyle w:val="7"/>
              <w:framePr w:w="15576" w:h="6810" w:wrap="around" w:vAnchor="page" w:hAnchor="page" w:x="513" w:y="1314"/>
              <w:ind w:left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（年龄、性别、学历等要求）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framePr w:w="15576" w:h="6810" w:wrap="around" w:vAnchor="page" w:hAnchor="page" w:x="513" w:y="1314"/>
              <w:ind w:left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工作地点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framePr w:w="15576" w:h="6810" w:wrap="around" w:vAnchor="page" w:hAnchor="page" w:x="513" w:y="1314"/>
              <w:ind w:left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framePr w:w="15576" w:h="6810" w:wrap="around" w:vAnchor="page" w:hAnchor="page" w:x="513" w:y="131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双桥区残疾人联合会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wrap="around" w:vAnchor="page" w:hAnchor="page" w:x="513" w:y="1314"/>
              <w:ind w:firstLine="24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wrap="around" w:vAnchor="page" w:hAnchor="page" w:x="513" w:y="1314"/>
              <w:ind w:firstLine="240" w:firstLineChars="10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公益性岗位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ind w:firstLine="240" w:firstLine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社区残疾人就业、康复、教育、培训等工作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numPr>
                <w:ilvl w:val="0"/>
                <w:numId w:val="1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年龄要求：男性18-60周岁，女性18-50周岁；</w:t>
            </w:r>
          </w:p>
          <w:p>
            <w:pPr>
              <w:framePr w:w="15576" w:h="6810" w:wrap="around" w:vAnchor="page" w:hAnchor="page" w:x="513" w:y="1314"/>
              <w:numPr>
                <w:ilvl w:val="0"/>
                <w:numId w:val="1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学历要求：高中（或相当于高中）及以上</w:t>
            </w:r>
          </w:p>
          <w:p>
            <w:pPr>
              <w:framePr w:w="15576" w:h="6810" w:wrap="around" w:vAnchor="page" w:hAnchor="page" w:x="513" w:y="1314"/>
              <w:numPr>
                <w:ilvl w:val="0"/>
                <w:numId w:val="1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残疾人或残疾人家属优先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窝瓜园社区残疾人综合服务站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framePr w:w="15576" w:h="6810" w:wrap="around" w:vAnchor="page" w:hAnchor="page" w:x="513" w:y="13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双桥区残疾人联合会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wrap="around" w:vAnchor="page" w:hAnchor="page" w:x="513" w:y="1314"/>
              <w:ind w:firstLine="240" w:firstLineChars="10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wrap="around" w:vAnchor="page" w:hAnchor="page" w:x="513" w:y="1314"/>
              <w:ind w:firstLine="240" w:firstLineChars="10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公益性岗位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ind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残疾儿童配餐服务等工作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numPr>
                <w:ilvl w:val="0"/>
                <w:numId w:val="0"/>
              </w:numPr>
              <w:ind w:left="240" w:leftChars="10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1.年龄要求：男性18-60周岁，女性18-50周岁；</w:t>
            </w:r>
          </w:p>
          <w:p>
            <w:pPr>
              <w:framePr w:w="15576" w:h="6810" w:wrap="around" w:vAnchor="page" w:hAnchor="page" w:x="513" w:y="131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2.</w:t>
            </w:r>
            <w:r>
              <w:rPr>
                <w:rFonts w:hint="eastAsia"/>
                <w:lang w:eastAsia="zh-CN"/>
              </w:rPr>
              <w:t>学历要求：初中及以上</w:t>
            </w:r>
          </w:p>
          <w:p>
            <w:pPr>
              <w:framePr w:w="15576" w:h="6810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3.残疾人或残疾人家属优先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半壁山路</w:t>
            </w:r>
            <w:r>
              <w:rPr>
                <w:rFonts w:hint="eastAsia"/>
                <w:lang w:val="en-US" w:eastAsia="zh-CN"/>
              </w:rPr>
              <w:t>18号，阳光特教幼儿园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atLeast"/>
        </w:trPr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framePr w:w="15576" w:h="6810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1" w:lineRule="exact"/>
      </w:pPr>
    </w:p>
    <w:p/>
    <w:p/>
    <w:p/>
    <w:p/>
    <w:p/>
    <w:p/>
    <w:p/>
    <w:p>
      <w:pPr>
        <w:tabs>
          <w:tab w:val="left" w:pos="1455"/>
          <w:tab w:val="left" w:pos="9527"/>
        </w:tabs>
      </w:pPr>
      <w:r>
        <w:rPr>
          <w:lang w:eastAsia="zh-CN"/>
        </w:rPr>
        <w:tab/>
      </w:r>
      <w:bookmarkStart w:id="0" w:name="_GoBack"/>
      <w:bookmarkEnd w:id="0"/>
    </w:p>
    <w:sectPr>
      <w:pgSz w:w="16840" w:h="11900" w:orient="landscape"/>
      <w:pgMar w:top="360" w:right="360" w:bottom="360" w:left="36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218D"/>
    <w:multiLevelType w:val="singleLevel"/>
    <w:tmpl w:val="3DB021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E1"/>
    <w:rsid w:val="001C212D"/>
    <w:rsid w:val="006A39FF"/>
    <w:rsid w:val="006D5E62"/>
    <w:rsid w:val="00702127"/>
    <w:rsid w:val="00952FFA"/>
    <w:rsid w:val="009D15E1"/>
    <w:rsid w:val="00A62369"/>
    <w:rsid w:val="00DC06F9"/>
    <w:rsid w:val="00FB4BAA"/>
    <w:rsid w:val="0405574B"/>
    <w:rsid w:val="24E4615A"/>
    <w:rsid w:val="35676C1A"/>
    <w:rsid w:val="584D77F3"/>
    <w:rsid w:val="5DA04723"/>
    <w:rsid w:val="7C3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宋体" w:eastAsia="宋体" w:cs="宋体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其他_"/>
    <w:basedOn w:val="5"/>
    <w:link w:val="7"/>
    <w:qFormat/>
    <w:uiPriority w:val="0"/>
    <w:rPr>
      <w:rFonts w:ascii="微软雅黑" w:hAnsi="微软雅黑" w:eastAsia="微软雅黑" w:cs="微软雅黑"/>
      <w:sz w:val="16"/>
      <w:szCs w:val="16"/>
      <w:u w:val="none"/>
      <w:lang w:val="zh-CN" w:eastAsia="zh-CN" w:bidi="zh-CN"/>
    </w:rPr>
  </w:style>
  <w:style w:type="paragraph" w:customStyle="1" w:styleId="7">
    <w:name w:val="其他"/>
    <w:basedOn w:val="1"/>
    <w:link w:val="6"/>
    <w:uiPriority w:val="0"/>
    <w:pPr>
      <w:ind w:left="520"/>
    </w:pPr>
    <w:rPr>
      <w:rFonts w:ascii="微软雅黑" w:hAnsi="微软雅黑" w:eastAsia="微软雅黑" w:cs="微软雅黑"/>
      <w:sz w:val="16"/>
      <w:szCs w:val="16"/>
      <w:lang w:val="zh-CN" w:eastAsia="zh-CN" w:bidi="zh-CN"/>
    </w:rPr>
  </w:style>
  <w:style w:type="character" w:customStyle="1" w:styleId="8">
    <w:name w:val="表格标题_"/>
    <w:basedOn w:val="5"/>
    <w:link w:val="9"/>
    <w:uiPriority w:val="0"/>
    <w:rPr>
      <w:rFonts w:ascii="微软雅黑" w:hAnsi="微软雅黑" w:eastAsia="微软雅黑" w:cs="微软雅黑"/>
      <w:sz w:val="16"/>
      <w:szCs w:val="16"/>
      <w:u w:val="none"/>
      <w:lang w:val="zh-CN" w:eastAsia="zh-CN" w:bidi="zh-CN"/>
    </w:rPr>
  </w:style>
  <w:style w:type="paragraph" w:customStyle="1" w:styleId="9">
    <w:name w:val="表格标题"/>
    <w:basedOn w:val="1"/>
    <w:link w:val="8"/>
    <w:qFormat/>
    <w:uiPriority w:val="0"/>
    <w:rPr>
      <w:rFonts w:ascii="微软雅黑" w:hAnsi="微软雅黑" w:eastAsia="微软雅黑" w:cs="微软雅黑"/>
      <w:sz w:val="16"/>
      <w:szCs w:val="16"/>
      <w:lang w:val="zh-CN" w:eastAsia="zh-CN" w:bidi="zh-CN"/>
    </w:rPr>
  </w:style>
  <w:style w:type="character" w:customStyle="1" w:styleId="10">
    <w:name w:val="页眉 字符"/>
    <w:basedOn w:val="5"/>
    <w:link w:val="3"/>
    <w:qFormat/>
    <w:uiPriority w:val="99"/>
    <w:rPr>
      <w:color w:val="000000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174</Characters>
  <Lines>1</Lines>
  <Paragraphs>1</Paragraphs>
  <TotalTime>1</TotalTime>
  <ScaleCrop>false</ScaleCrop>
  <LinksUpToDate>false</LinksUpToDate>
  <CharactersWithSpaces>203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2022-02-10T01:05:00Z</dcterms:created>
  <dc:creator>Administrator</dc:creator>
  <cp:lastModifiedBy>Administrator</cp:lastModifiedBy>
  <cp:lastPrinted>2022-02-10T05:33:00Z</cp:lastPrinted>
  <dcterms:modified xsi:type="dcterms:W3CDTF">2022-04-25T04:08:51Z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7AB48C764C224AC8A688A99D4EDCCEAB</vt:lpwstr>
  </property>
</Properties>
</file>