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双桥区环境卫生管理局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/>
          <w:b/>
          <w:bCs/>
          <w:sz w:val="44"/>
          <w:szCs w:val="44"/>
        </w:rPr>
        <w:t>《</w:t>
      </w:r>
      <w:r>
        <w:rPr>
          <w:rFonts w:hint="eastAsia"/>
          <w:b/>
          <w:bCs/>
          <w:sz w:val="44"/>
          <w:szCs w:val="44"/>
          <w:lang w:val="en-US" w:eastAsia="zh-CN"/>
        </w:rPr>
        <w:t>承德市农村生活垃圾收运和处置技术管理标准</w:t>
      </w:r>
      <w:r>
        <w:rPr>
          <w:rFonts w:hint="eastAsia"/>
          <w:b/>
          <w:bCs/>
          <w:sz w:val="44"/>
          <w:szCs w:val="44"/>
          <w:lang w:eastAsia="zh-CN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试行</w:t>
      </w:r>
      <w:r>
        <w:rPr>
          <w:rFonts w:hint="eastAsia"/>
          <w:b/>
          <w:bCs/>
          <w:sz w:val="44"/>
          <w:szCs w:val="44"/>
        </w:rPr>
        <w:t>的</w:t>
      </w:r>
      <w:r>
        <w:rPr>
          <w:rFonts w:hint="eastAsia"/>
          <w:b/>
          <w:bCs/>
          <w:sz w:val="44"/>
          <w:szCs w:val="44"/>
          <w:lang w:val="en-US" w:eastAsia="zh-CN"/>
        </w:rPr>
        <w:t>政策解读</w:t>
      </w:r>
    </w:p>
    <w:p>
      <w:pPr>
        <w:rPr>
          <w:rFonts w:ascii="黑体" w:eastAsia="黑体" w:hAnsi="黑体" w:cs="黑体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背景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为规范我市农村生活垃圾收集、运输和处置，逐步实现农村生活垃圾源头减量化、资源化和无害化目标，推动农村人居环境改善，制定《承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德市农村生活垃圾收运和处置技术管理标准》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1.生活垃圾分类向农村覆盖。</w:t>
      </w:r>
      <w:r>
        <w:rPr>
          <w:rFonts w:ascii="仿宋" w:eastAsia="仿宋" w:hAnsi="仿宋" w:cs="仿宋" w:hint="eastAsia"/>
          <w:b w:val="0"/>
          <w:bCs w:val="0"/>
          <w:sz w:val="32"/>
          <w:szCs w:val="32"/>
          <w:lang w:val="en-US" w:eastAsia="zh-CN"/>
        </w:rPr>
        <w:t>标准</w:t>
      </w:r>
      <w:r>
        <w:rPr>
          <w:rFonts w:ascii="仿宋" w:eastAsia="仿宋" w:hAnsi="仿宋" w:cs="仿宋" w:hint="eastAsia"/>
          <w:sz w:val="32"/>
          <w:szCs w:val="32"/>
        </w:rPr>
        <w:t>要求分类减量先行，易腐烂垃圾就地就近堆肥处置，灰渣土、碎砖旧瓦等惰性垃圾在村内铺路填坑或就近掩埋，可回收垃圾纳入资源回收利用体系，有毒有害垃圾单独收集、妥善处置，实现农村生活垃圾分类减量，有效减少需外运处置的农村生活垃圾量和外运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2.无害化处理是重点。</w:t>
      </w:r>
      <w:r>
        <w:rPr>
          <w:rFonts w:ascii="仿宋" w:eastAsia="仿宋" w:hAnsi="仿宋" w:cs="仿宋" w:hint="eastAsia"/>
          <w:sz w:val="32"/>
          <w:szCs w:val="32"/>
        </w:rPr>
        <w:t>要求不断提高无害化处理水平，每个县（市、区、旗）均应具备农村生活垃圾无害化处置设施或能力。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 农村环境综合治理有望成为环保新“蓝海”。</w:t>
      </w:r>
      <w:r>
        <w:rPr>
          <w:rFonts w:ascii="仿宋" w:eastAsia="仿宋" w:hAnsi="仿宋" w:cs="仿宋" w:hint="eastAsia"/>
          <w:sz w:val="32"/>
          <w:szCs w:val="32"/>
        </w:rPr>
        <w:t>农村生活垃圾，主要包括农村居民日常生活中产生的炉灰、渣土、粪便、厨余、废旧电器、园艺废物、商品包装、弃用的生活用品等。相对城市生活垃圾,它具有低“厨余”、低金属和高灰土的特点。目前，农村生活垃圾乱堆乱放，是农村环境“脏乱差”最直接的表现，也是农村人居环境整治最迫切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A773E6"/>
    <w:rsid w:val="5C242F2F"/>
  </w:rsids>
  <w:docVars>
    <w:docVar w:name="commondata" w:val="eyJoZGlkIjoiOGQ4ZWIzMmJhYTczNmY2YTQ2NmMxNjQ4NjIxNjkyZ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spacing w:after="120" w:line="240" w:lineRule="auto"/>
      <w:ind w:left="420" w:firstLine="420" w:leftChars="200"/>
    </w:pPr>
    <w:rPr>
      <w:rFonts w:ascii="Calibri" w:eastAsia="宋体" w:hAnsi="Calibri"/>
      <w:kern w:val="0"/>
    </w:rPr>
  </w:style>
  <w:style w:type="paragraph" w:styleId="BodyTextIndent">
    <w:name w:val="Body Text Indent"/>
    <w:basedOn w:val="Normal"/>
    <w:qFormat/>
    <w:pPr>
      <w:spacing w:line="360" w:lineRule="auto"/>
      <w:ind w:firstLine="600" w:firstLineChars="200"/>
    </w:pPr>
    <w:rPr>
      <w:rFonts w:ascii="仿宋_GB2312" w:eastAsia="仿宋_GB2312" w:hAnsi="宋体"/>
      <w:sz w:val="30"/>
      <w:szCs w:val="24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134</Characters>
  <Application>Microsoft Office Word</Application>
  <DocSecurity>0</DocSecurity>
  <Lines>0</Lines>
  <Paragraphs>0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0</cp:revision>
  <dcterms:created xsi:type="dcterms:W3CDTF">2022-10-25T08:57:00Z</dcterms:created>
  <dcterms:modified xsi:type="dcterms:W3CDTF">2022-10-26T01:01:18Z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6CCB2851291842CB9505BAE3EF8C9073</vt:lpwstr>
  </property>
  <property fmtid="{D5CDD505-2E9C-101B-9397-08002B2CF9AE}" pid="3" name="KSOProductBuildVer">
    <vt:lpwstr>2052-11.1.0.12598</vt:lpwstr>
  </property>
</Properties>
</file>